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C01" w:rsidRDefault="003711C8" w:rsidP="002A1469">
      <w:pPr>
        <w:spacing w:after="0" w:line="360" w:lineRule="auto"/>
        <w:rPr>
          <w:rFonts w:ascii="Times New Roman" w:eastAsia="Times New Roman" w:hAnsi="Times New Roman" w:cs="Times New Roman"/>
          <w:b/>
          <w:bCs/>
          <w:color w:val="494949"/>
          <w:sz w:val="24"/>
          <w:szCs w:val="24"/>
          <w:shd w:val="clear" w:color="auto" w:fill="FFFFFF"/>
          <w:lang w:eastAsia="hu-HU"/>
        </w:rPr>
      </w:pPr>
      <w:r>
        <w:rPr>
          <w:rFonts w:ascii="Times New Roman" w:eastAsia="Times New Roman" w:hAnsi="Times New Roman" w:cs="Times New Roman"/>
          <w:b/>
          <w:bCs/>
          <w:color w:val="494949"/>
          <w:sz w:val="24"/>
          <w:szCs w:val="24"/>
          <w:shd w:val="clear" w:color="auto" w:fill="FFFFFF"/>
          <w:lang w:eastAsia="hu-HU"/>
        </w:rPr>
        <w:t xml:space="preserve">Akadémiai Istentisztelet – 2018 október 14 </w:t>
      </w:r>
      <w:r w:rsidR="006B1560">
        <w:rPr>
          <w:rFonts w:ascii="Times New Roman" w:eastAsia="Times New Roman" w:hAnsi="Times New Roman" w:cs="Times New Roman"/>
          <w:b/>
          <w:bCs/>
          <w:color w:val="494949"/>
          <w:sz w:val="24"/>
          <w:szCs w:val="24"/>
          <w:shd w:val="clear" w:color="auto" w:fill="FFFFFF"/>
          <w:lang w:eastAsia="hu-HU"/>
        </w:rPr>
        <w:t>–</w:t>
      </w:r>
      <w:r w:rsidR="00AB2C01">
        <w:rPr>
          <w:rFonts w:ascii="Times New Roman" w:eastAsia="Times New Roman" w:hAnsi="Times New Roman" w:cs="Times New Roman"/>
          <w:b/>
          <w:bCs/>
          <w:color w:val="494949"/>
          <w:sz w:val="24"/>
          <w:szCs w:val="24"/>
          <w:shd w:val="clear" w:color="auto" w:fill="FFFFFF"/>
          <w:lang w:eastAsia="hu-HU"/>
        </w:rPr>
        <w:t xml:space="preserve"> Értékváltás – elhívás a pénz világából.</w:t>
      </w:r>
    </w:p>
    <w:p w:rsidR="003711C8" w:rsidRDefault="008B4970" w:rsidP="002A1469">
      <w:pPr>
        <w:spacing w:after="0" w:line="360" w:lineRule="auto"/>
        <w:rPr>
          <w:rFonts w:ascii="Times New Roman" w:eastAsia="Times New Roman" w:hAnsi="Times New Roman" w:cs="Times New Roman"/>
          <w:b/>
          <w:bCs/>
          <w:color w:val="494949"/>
          <w:sz w:val="24"/>
          <w:szCs w:val="24"/>
          <w:shd w:val="clear" w:color="auto" w:fill="FFFFFF"/>
          <w:lang w:eastAsia="hu-HU"/>
        </w:rPr>
      </w:pPr>
      <w:r>
        <w:rPr>
          <w:rFonts w:ascii="Times New Roman" w:eastAsia="Times New Roman" w:hAnsi="Times New Roman" w:cs="Times New Roman"/>
          <w:b/>
          <w:bCs/>
          <w:color w:val="494949"/>
          <w:sz w:val="24"/>
          <w:szCs w:val="24"/>
          <w:shd w:val="clear" w:color="auto" w:fill="FFFFFF"/>
          <w:lang w:eastAsia="hu-HU"/>
        </w:rPr>
        <w:t>Vámszedő Máté – Evangélista Máté – mi történt közben?</w:t>
      </w:r>
    </w:p>
    <w:p w:rsidR="00AB2C01" w:rsidRDefault="006B1560" w:rsidP="002A1469">
      <w:pPr>
        <w:spacing w:after="0" w:line="360" w:lineRule="auto"/>
        <w:rPr>
          <w:rFonts w:ascii="Times New Roman" w:eastAsia="Times New Roman" w:hAnsi="Times New Roman" w:cs="Times New Roman"/>
          <w:b/>
          <w:bCs/>
          <w:color w:val="494949"/>
          <w:sz w:val="24"/>
          <w:szCs w:val="24"/>
          <w:shd w:val="clear" w:color="auto" w:fill="FFFFFF"/>
          <w:lang w:eastAsia="hu-HU"/>
        </w:rPr>
      </w:pPr>
      <w:r>
        <w:rPr>
          <w:rFonts w:ascii="Times New Roman" w:eastAsia="Times New Roman" w:hAnsi="Times New Roman" w:cs="Times New Roman"/>
          <w:b/>
          <w:bCs/>
          <w:color w:val="494949"/>
          <w:sz w:val="24"/>
          <w:szCs w:val="24"/>
          <w:shd w:val="clear" w:color="auto" w:fill="FFFFFF"/>
          <w:lang w:eastAsia="hu-HU"/>
        </w:rPr>
        <w:t>Énekek:</w:t>
      </w:r>
      <w:r w:rsidR="00AB2C01">
        <w:rPr>
          <w:rFonts w:ascii="Times New Roman" w:eastAsia="Times New Roman" w:hAnsi="Times New Roman" w:cs="Times New Roman"/>
          <w:b/>
          <w:bCs/>
          <w:color w:val="494949"/>
          <w:sz w:val="24"/>
          <w:szCs w:val="24"/>
          <w:shd w:val="clear" w:color="auto" w:fill="FFFFFF"/>
          <w:lang w:eastAsia="hu-HU"/>
        </w:rPr>
        <w:t xml:space="preserve"> </w:t>
      </w:r>
    </w:p>
    <w:p w:rsidR="006B1560" w:rsidRDefault="00AB2C01" w:rsidP="002A1469">
      <w:pPr>
        <w:spacing w:after="0" w:line="360" w:lineRule="auto"/>
        <w:rPr>
          <w:rFonts w:ascii="Times New Roman" w:eastAsia="Times New Roman" w:hAnsi="Times New Roman" w:cs="Times New Roman"/>
          <w:b/>
          <w:bCs/>
          <w:color w:val="494949"/>
          <w:sz w:val="24"/>
          <w:szCs w:val="24"/>
          <w:shd w:val="clear" w:color="auto" w:fill="FFFFFF"/>
          <w:lang w:eastAsia="hu-HU"/>
        </w:rPr>
      </w:pPr>
      <w:r>
        <w:rPr>
          <w:rFonts w:ascii="Times New Roman" w:eastAsia="Times New Roman" w:hAnsi="Times New Roman" w:cs="Times New Roman"/>
          <w:b/>
          <w:bCs/>
          <w:color w:val="494949"/>
          <w:sz w:val="24"/>
          <w:szCs w:val="24"/>
          <w:shd w:val="clear" w:color="auto" w:fill="FFFFFF"/>
          <w:lang w:eastAsia="hu-HU"/>
        </w:rPr>
        <w:t>Kezdő: 151. dicséret 1-3 : Kegyes Jézus, itt vagyunk te szent igéd hallására</w:t>
      </w:r>
    </w:p>
    <w:p w:rsidR="00AB2C01" w:rsidRDefault="00AB2C01" w:rsidP="002A1469">
      <w:pPr>
        <w:spacing w:after="0" w:line="360" w:lineRule="auto"/>
        <w:rPr>
          <w:rFonts w:ascii="Times New Roman" w:eastAsia="Times New Roman" w:hAnsi="Times New Roman" w:cs="Times New Roman"/>
          <w:b/>
          <w:bCs/>
          <w:color w:val="494949"/>
          <w:sz w:val="24"/>
          <w:szCs w:val="24"/>
          <w:shd w:val="clear" w:color="auto" w:fill="FFFFFF"/>
          <w:lang w:eastAsia="hu-HU"/>
        </w:rPr>
      </w:pPr>
      <w:r>
        <w:rPr>
          <w:rFonts w:ascii="Times New Roman" w:eastAsia="Times New Roman" w:hAnsi="Times New Roman" w:cs="Times New Roman"/>
          <w:b/>
          <w:bCs/>
          <w:color w:val="494949"/>
          <w:sz w:val="24"/>
          <w:szCs w:val="24"/>
          <w:shd w:val="clear" w:color="auto" w:fill="FFFFFF"/>
          <w:lang w:eastAsia="hu-HU"/>
        </w:rPr>
        <w:t>Hálaadó: 360. dicséret 1.v: Magasztalja az én szívem az Urat mindéltiglen</w:t>
      </w:r>
    </w:p>
    <w:p w:rsidR="00AB2C01" w:rsidRDefault="00AB2C01" w:rsidP="002A1469">
      <w:pPr>
        <w:spacing w:after="0" w:line="360" w:lineRule="auto"/>
        <w:rPr>
          <w:rFonts w:ascii="Times New Roman" w:eastAsia="Times New Roman" w:hAnsi="Times New Roman" w:cs="Times New Roman"/>
          <w:b/>
          <w:bCs/>
          <w:color w:val="494949"/>
          <w:sz w:val="24"/>
          <w:szCs w:val="24"/>
          <w:shd w:val="clear" w:color="auto" w:fill="FFFFFF"/>
          <w:lang w:eastAsia="hu-HU"/>
        </w:rPr>
      </w:pPr>
      <w:r>
        <w:rPr>
          <w:rFonts w:ascii="Times New Roman" w:eastAsia="Times New Roman" w:hAnsi="Times New Roman" w:cs="Times New Roman"/>
          <w:b/>
          <w:bCs/>
          <w:color w:val="494949"/>
          <w:sz w:val="24"/>
          <w:szCs w:val="24"/>
          <w:shd w:val="clear" w:color="auto" w:fill="FFFFFF"/>
          <w:lang w:eastAsia="hu-HU"/>
        </w:rPr>
        <w:t>Igehirdetés előtti: 156. dicséret: Atya, Fiú, Szentlélek</w:t>
      </w:r>
    </w:p>
    <w:p w:rsidR="00AB2C01" w:rsidRDefault="00E434B7" w:rsidP="002A1469">
      <w:pPr>
        <w:spacing w:after="0" w:line="360" w:lineRule="auto"/>
        <w:rPr>
          <w:rFonts w:ascii="Times New Roman" w:eastAsia="Times New Roman" w:hAnsi="Times New Roman" w:cs="Times New Roman"/>
          <w:b/>
          <w:bCs/>
          <w:color w:val="494949"/>
          <w:sz w:val="24"/>
          <w:szCs w:val="24"/>
          <w:shd w:val="clear" w:color="auto" w:fill="FFFFFF"/>
          <w:lang w:eastAsia="hu-HU"/>
        </w:rPr>
      </w:pPr>
      <w:r>
        <w:rPr>
          <w:rFonts w:ascii="Times New Roman" w:eastAsia="Times New Roman" w:hAnsi="Times New Roman" w:cs="Times New Roman"/>
          <w:b/>
          <w:bCs/>
          <w:color w:val="494949"/>
          <w:sz w:val="24"/>
          <w:szCs w:val="24"/>
          <w:shd w:val="clear" w:color="auto" w:fill="FFFFFF"/>
          <w:lang w:eastAsia="hu-HU"/>
        </w:rPr>
        <w:t>Ráfelelő: 25. Z</w:t>
      </w:r>
      <w:r w:rsidR="00AB2C01">
        <w:rPr>
          <w:rFonts w:ascii="Times New Roman" w:eastAsia="Times New Roman" w:hAnsi="Times New Roman" w:cs="Times New Roman"/>
          <w:b/>
          <w:bCs/>
          <w:color w:val="494949"/>
          <w:sz w:val="24"/>
          <w:szCs w:val="24"/>
          <w:shd w:val="clear" w:color="auto" w:fill="FFFFFF"/>
          <w:lang w:eastAsia="hu-HU"/>
        </w:rPr>
        <w:t xml:space="preserve">solt 1-2 Szívemet hozzád emelem </w:t>
      </w:r>
    </w:p>
    <w:p w:rsidR="00AB2C01" w:rsidRDefault="00AB2C01" w:rsidP="002A1469">
      <w:pPr>
        <w:spacing w:after="0" w:line="360" w:lineRule="auto"/>
        <w:rPr>
          <w:rFonts w:ascii="Times New Roman" w:eastAsia="Times New Roman" w:hAnsi="Times New Roman" w:cs="Times New Roman"/>
          <w:b/>
          <w:bCs/>
          <w:color w:val="494949"/>
          <w:sz w:val="24"/>
          <w:szCs w:val="24"/>
          <w:shd w:val="clear" w:color="auto" w:fill="FFFFFF"/>
          <w:lang w:eastAsia="hu-HU"/>
        </w:rPr>
      </w:pPr>
      <w:r>
        <w:rPr>
          <w:rFonts w:ascii="Times New Roman" w:eastAsia="Times New Roman" w:hAnsi="Times New Roman" w:cs="Times New Roman"/>
          <w:b/>
          <w:bCs/>
          <w:color w:val="494949"/>
          <w:sz w:val="24"/>
          <w:szCs w:val="24"/>
          <w:shd w:val="clear" w:color="auto" w:fill="FFFFFF"/>
          <w:lang w:eastAsia="hu-HU"/>
        </w:rPr>
        <w:t>Záróének: 458, 1-3 Az Úr csodásan működik, de útja rejtve van…</w:t>
      </w:r>
    </w:p>
    <w:p w:rsidR="00AB2C01" w:rsidRDefault="00AB2C01" w:rsidP="002A1469">
      <w:pPr>
        <w:spacing w:after="0" w:line="360" w:lineRule="auto"/>
        <w:rPr>
          <w:rFonts w:ascii="Times New Roman" w:eastAsia="Times New Roman" w:hAnsi="Times New Roman" w:cs="Times New Roman"/>
          <w:b/>
          <w:bCs/>
          <w:color w:val="494949"/>
          <w:sz w:val="24"/>
          <w:szCs w:val="24"/>
          <w:shd w:val="clear" w:color="auto" w:fill="FFFFFF"/>
          <w:lang w:eastAsia="hu-HU"/>
        </w:rPr>
      </w:pPr>
      <w:r>
        <w:rPr>
          <w:rFonts w:ascii="Times New Roman" w:eastAsia="Times New Roman" w:hAnsi="Times New Roman" w:cs="Times New Roman"/>
          <w:b/>
          <w:bCs/>
          <w:color w:val="494949"/>
          <w:sz w:val="24"/>
          <w:szCs w:val="24"/>
          <w:shd w:val="clear" w:color="auto" w:fill="FFFFFF"/>
          <w:lang w:eastAsia="hu-HU"/>
        </w:rPr>
        <w:t xml:space="preserve">Hitvalló ének: </w:t>
      </w:r>
      <w:r w:rsidR="00E434B7">
        <w:rPr>
          <w:rFonts w:ascii="Times New Roman" w:eastAsia="Times New Roman" w:hAnsi="Times New Roman" w:cs="Times New Roman"/>
          <w:b/>
          <w:bCs/>
          <w:color w:val="494949"/>
          <w:sz w:val="24"/>
          <w:szCs w:val="24"/>
          <w:shd w:val="clear" w:color="auto" w:fill="FFFFFF"/>
          <w:lang w:eastAsia="hu-HU"/>
        </w:rPr>
        <w:t>412, 1-3 Jöjj, mondjunk hálaszót hű szájjal és hű szívvel</w:t>
      </w:r>
    </w:p>
    <w:p w:rsidR="006B1560" w:rsidRDefault="006B1560" w:rsidP="002A1469">
      <w:pPr>
        <w:spacing w:after="0" w:line="360" w:lineRule="auto"/>
        <w:rPr>
          <w:rFonts w:ascii="Times New Roman" w:eastAsia="Times New Roman" w:hAnsi="Times New Roman" w:cs="Times New Roman"/>
          <w:b/>
          <w:bCs/>
          <w:color w:val="494949"/>
          <w:sz w:val="24"/>
          <w:szCs w:val="24"/>
          <w:shd w:val="clear" w:color="auto" w:fill="FFFFFF"/>
          <w:lang w:eastAsia="hu-HU"/>
        </w:rPr>
      </w:pPr>
      <w:r>
        <w:rPr>
          <w:rFonts w:ascii="Times New Roman" w:eastAsia="Times New Roman" w:hAnsi="Times New Roman" w:cs="Times New Roman"/>
          <w:b/>
          <w:bCs/>
          <w:color w:val="494949"/>
          <w:sz w:val="24"/>
          <w:szCs w:val="24"/>
          <w:shd w:val="clear" w:color="auto" w:fill="FFFFFF"/>
          <w:lang w:eastAsia="hu-HU"/>
        </w:rPr>
        <w:t xml:space="preserve">Lecke: </w:t>
      </w:r>
      <w:r w:rsidR="00E434B7">
        <w:rPr>
          <w:rFonts w:ascii="Times New Roman" w:eastAsia="Times New Roman" w:hAnsi="Times New Roman" w:cs="Times New Roman"/>
          <w:b/>
          <w:bCs/>
          <w:color w:val="494949"/>
          <w:sz w:val="24"/>
          <w:szCs w:val="24"/>
          <w:shd w:val="clear" w:color="auto" w:fill="FFFFFF"/>
          <w:lang w:eastAsia="hu-HU"/>
        </w:rPr>
        <w:t>Márk 1, 14-20 – Jézus prédikálni kezd és elhívja Simont, Andrást, Jakabot és Jánost.</w:t>
      </w:r>
    </w:p>
    <w:p w:rsidR="006B1560" w:rsidRDefault="006B1560" w:rsidP="002A1469">
      <w:pPr>
        <w:spacing w:after="0" w:line="360" w:lineRule="auto"/>
        <w:rPr>
          <w:rFonts w:ascii="Times New Roman" w:eastAsia="Times New Roman" w:hAnsi="Times New Roman" w:cs="Times New Roman"/>
          <w:b/>
          <w:bCs/>
          <w:color w:val="494949"/>
          <w:sz w:val="24"/>
          <w:szCs w:val="24"/>
          <w:shd w:val="clear" w:color="auto" w:fill="FFFFFF"/>
          <w:lang w:eastAsia="hu-HU"/>
        </w:rPr>
      </w:pPr>
      <w:r>
        <w:rPr>
          <w:rFonts w:ascii="Times New Roman" w:eastAsia="Times New Roman" w:hAnsi="Times New Roman" w:cs="Times New Roman"/>
          <w:b/>
          <w:bCs/>
          <w:color w:val="494949"/>
          <w:sz w:val="24"/>
          <w:szCs w:val="24"/>
          <w:shd w:val="clear" w:color="auto" w:fill="FFFFFF"/>
          <w:lang w:eastAsia="hu-HU"/>
        </w:rPr>
        <w:t>Textus:</w:t>
      </w:r>
      <w:r w:rsidR="00E434B7">
        <w:rPr>
          <w:rFonts w:ascii="Times New Roman" w:eastAsia="Times New Roman" w:hAnsi="Times New Roman" w:cs="Times New Roman"/>
          <w:b/>
          <w:bCs/>
          <w:color w:val="494949"/>
          <w:sz w:val="24"/>
          <w:szCs w:val="24"/>
          <w:shd w:val="clear" w:color="auto" w:fill="FFFFFF"/>
          <w:lang w:eastAsia="hu-HU"/>
        </w:rPr>
        <w:t xml:space="preserve"> Márk 2, 13-17</w:t>
      </w:r>
    </w:p>
    <w:p w:rsidR="00601AA7" w:rsidRPr="00601AA7" w:rsidRDefault="00601AA7" w:rsidP="002A1469">
      <w:pPr>
        <w:spacing w:after="0"/>
        <w:rPr>
          <w:rFonts w:ascii="Times New Roman" w:eastAsia="Times New Roman" w:hAnsi="Times New Roman" w:cs="Times New Roman"/>
          <w:b/>
          <w:bCs/>
          <w:color w:val="494949"/>
          <w:sz w:val="24"/>
          <w:szCs w:val="24"/>
          <w:shd w:val="clear" w:color="auto" w:fill="FFFFFF"/>
          <w:lang w:eastAsia="hu-HU"/>
        </w:rPr>
      </w:pPr>
      <w:r w:rsidRPr="00601AA7">
        <w:rPr>
          <w:rFonts w:ascii="Times New Roman" w:eastAsia="Times New Roman" w:hAnsi="Times New Roman" w:cs="Times New Roman"/>
          <w:b/>
          <w:bCs/>
          <w:color w:val="494949"/>
          <w:sz w:val="24"/>
          <w:szCs w:val="24"/>
          <w:shd w:val="clear" w:color="auto" w:fill="FFFFFF"/>
          <w:lang w:eastAsia="hu-HU"/>
        </w:rPr>
        <w:t>13</w:t>
      </w:r>
      <w:r w:rsidRPr="003711C8">
        <w:rPr>
          <w:rFonts w:ascii="Times New Roman" w:eastAsia="Times New Roman" w:hAnsi="Times New Roman" w:cs="Times New Roman"/>
          <w:b/>
          <w:bCs/>
          <w:color w:val="494949"/>
          <w:sz w:val="24"/>
          <w:szCs w:val="24"/>
          <w:shd w:val="clear" w:color="auto" w:fill="FFFFFF"/>
          <w:lang w:eastAsia="hu-HU"/>
        </w:rPr>
        <w:t xml:space="preserve"> </w:t>
      </w:r>
      <w:r w:rsidRPr="00601AA7">
        <w:rPr>
          <w:rFonts w:ascii="Times New Roman" w:eastAsia="Times New Roman" w:hAnsi="Times New Roman" w:cs="Times New Roman"/>
          <w:color w:val="000000"/>
          <w:sz w:val="24"/>
          <w:szCs w:val="24"/>
          <w:shd w:val="clear" w:color="auto" w:fill="FFFFFF"/>
          <w:lang w:eastAsia="hu-HU"/>
        </w:rPr>
        <w:t>És ismét kiméne a tenger mellé; és az egész sokaság megy vala ő hozzá, és ő tanítja vala őket.</w:t>
      </w:r>
    </w:p>
    <w:p w:rsidR="00601AA7" w:rsidRPr="00601AA7" w:rsidRDefault="00601AA7" w:rsidP="002A1469">
      <w:pPr>
        <w:spacing w:after="0"/>
        <w:rPr>
          <w:rFonts w:ascii="Times New Roman" w:eastAsia="Times New Roman" w:hAnsi="Times New Roman" w:cs="Times New Roman"/>
          <w:b/>
          <w:bCs/>
          <w:color w:val="494949"/>
          <w:sz w:val="24"/>
          <w:szCs w:val="24"/>
          <w:shd w:val="clear" w:color="auto" w:fill="FFFFFF"/>
          <w:lang w:eastAsia="hu-HU"/>
        </w:rPr>
      </w:pPr>
      <w:bookmarkStart w:id="0" w:name="v14"/>
      <w:bookmarkEnd w:id="0"/>
      <w:r w:rsidRPr="00601AA7">
        <w:rPr>
          <w:rFonts w:ascii="Times New Roman" w:eastAsia="Times New Roman" w:hAnsi="Times New Roman" w:cs="Times New Roman"/>
          <w:b/>
          <w:bCs/>
          <w:color w:val="494949"/>
          <w:sz w:val="24"/>
          <w:szCs w:val="24"/>
          <w:shd w:val="clear" w:color="auto" w:fill="FFFFFF"/>
          <w:lang w:eastAsia="hu-HU"/>
        </w:rPr>
        <w:t>14</w:t>
      </w:r>
      <w:r w:rsidRPr="003711C8">
        <w:rPr>
          <w:rFonts w:ascii="Times New Roman" w:eastAsia="Times New Roman" w:hAnsi="Times New Roman" w:cs="Times New Roman"/>
          <w:b/>
          <w:bCs/>
          <w:color w:val="494949"/>
          <w:sz w:val="24"/>
          <w:szCs w:val="24"/>
          <w:shd w:val="clear" w:color="auto" w:fill="FFFFFF"/>
          <w:lang w:eastAsia="hu-HU"/>
        </w:rPr>
        <w:t xml:space="preserve"> </w:t>
      </w:r>
      <w:r w:rsidRPr="00601AA7">
        <w:rPr>
          <w:rFonts w:ascii="Times New Roman" w:eastAsia="Times New Roman" w:hAnsi="Times New Roman" w:cs="Times New Roman"/>
          <w:color w:val="000000"/>
          <w:sz w:val="24"/>
          <w:szCs w:val="24"/>
          <w:shd w:val="clear" w:color="auto" w:fill="FFFFFF"/>
          <w:lang w:eastAsia="hu-HU"/>
        </w:rPr>
        <w:t>És amikor tovaméne, meglátá Lévit, az Alfeus fiát, aki a vámszedő helyen ül vala, és monda néki: Kövess engemet. És felkelvén, követi vala őt.</w:t>
      </w:r>
    </w:p>
    <w:p w:rsidR="00601AA7" w:rsidRPr="00601AA7" w:rsidRDefault="00601AA7" w:rsidP="002A1469">
      <w:pPr>
        <w:spacing w:after="0"/>
        <w:rPr>
          <w:rFonts w:ascii="Times New Roman" w:eastAsia="Times New Roman" w:hAnsi="Times New Roman" w:cs="Times New Roman"/>
          <w:b/>
          <w:bCs/>
          <w:color w:val="494949"/>
          <w:sz w:val="24"/>
          <w:szCs w:val="24"/>
          <w:shd w:val="clear" w:color="auto" w:fill="FFFFFF"/>
          <w:lang w:eastAsia="hu-HU"/>
        </w:rPr>
      </w:pPr>
      <w:bookmarkStart w:id="1" w:name="v15"/>
      <w:bookmarkEnd w:id="1"/>
      <w:r w:rsidRPr="00601AA7">
        <w:rPr>
          <w:rFonts w:ascii="Times New Roman" w:eastAsia="Times New Roman" w:hAnsi="Times New Roman" w:cs="Times New Roman"/>
          <w:b/>
          <w:bCs/>
          <w:color w:val="494949"/>
          <w:sz w:val="24"/>
          <w:szCs w:val="24"/>
          <w:shd w:val="clear" w:color="auto" w:fill="FFFFFF"/>
          <w:lang w:eastAsia="hu-HU"/>
        </w:rPr>
        <w:t>15</w:t>
      </w:r>
      <w:r w:rsidRPr="003711C8">
        <w:rPr>
          <w:rFonts w:ascii="Times New Roman" w:eastAsia="Times New Roman" w:hAnsi="Times New Roman" w:cs="Times New Roman"/>
          <w:b/>
          <w:bCs/>
          <w:color w:val="494949"/>
          <w:sz w:val="24"/>
          <w:szCs w:val="24"/>
          <w:shd w:val="clear" w:color="auto" w:fill="FFFFFF"/>
          <w:lang w:eastAsia="hu-HU"/>
        </w:rPr>
        <w:t xml:space="preserve"> </w:t>
      </w:r>
      <w:r w:rsidRPr="00601AA7">
        <w:rPr>
          <w:rFonts w:ascii="Times New Roman" w:eastAsia="Times New Roman" w:hAnsi="Times New Roman" w:cs="Times New Roman"/>
          <w:color w:val="000000"/>
          <w:sz w:val="24"/>
          <w:szCs w:val="24"/>
          <w:shd w:val="clear" w:color="auto" w:fill="FFFFFF"/>
          <w:lang w:eastAsia="hu-HU"/>
        </w:rPr>
        <w:t>És lőn, amikor ő ennek házában asztalhoz üle, a vámszedők és bűnösök is sokan odaülnek vala Jézussal és az ő tanítványaival; mert sokan valának, és követék őt.</w:t>
      </w:r>
    </w:p>
    <w:p w:rsidR="00601AA7" w:rsidRPr="003711C8" w:rsidRDefault="00601AA7" w:rsidP="002A1469">
      <w:pPr>
        <w:spacing w:after="0"/>
        <w:rPr>
          <w:rFonts w:ascii="Times New Roman" w:eastAsia="Times New Roman" w:hAnsi="Times New Roman" w:cs="Times New Roman"/>
          <w:b/>
          <w:bCs/>
          <w:color w:val="494949"/>
          <w:sz w:val="24"/>
          <w:szCs w:val="24"/>
          <w:shd w:val="clear" w:color="auto" w:fill="FFFFFF"/>
          <w:lang w:eastAsia="hu-HU"/>
        </w:rPr>
      </w:pPr>
      <w:bookmarkStart w:id="2" w:name="v16"/>
      <w:bookmarkEnd w:id="2"/>
      <w:r w:rsidRPr="00601AA7">
        <w:rPr>
          <w:rFonts w:ascii="Times New Roman" w:eastAsia="Times New Roman" w:hAnsi="Times New Roman" w:cs="Times New Roman"/>
          <w:b/>
          <w:bCs/>
          <w:color w:val="494949"/>
          <w:sz w:val="24"/>
          <w:szCs w:val="24"/>
          <w:shd w:val="clear" w:color="auto" w:fill="FFFFFF"/>
          <w:lang w:eastAsia="hu-HU"/>
        </w:rPr>
        <w:t>16</w:t>
      </w:r>
      <w:r w:rsidRPr="003711C8">
        <w:rPr>
          <w:rFonts w:ascii="Times New Roman" w:eastAsia="Times New Roman" w:hAnsi="Times New Roman" w:cs="Times New Roman"/>
          <w:b/>
          <w:bCs/>
          <w:color w:val="494949"/>
          <w:sz w:val="24"/>
          <w:szCs w:val="24"/>
          <w:shd w:val="clear" w:color="auto" w:fill="FFFFFF"/>
          <w:lang w:eastAsia="hu-HU"/>
        </w:rPr>
        <w:t xml:space="preserve"> </w:t>
      </w:r>
      <w:r w:rsidRPr="00601AA7">
        <w:rPr>
          <w:rFonts w:ascii="Times New Roman" w:eastAsia="Times New Roman" w:hAnsi="Times New Roman" w:cs="Times New Roman"/>
          <w:color w:val="000000"/>
          <w:sz w:val="24"/>
          <w:szCs w:val="24"/>
          <w:shd w:val="clear" w:color="auto" w:fill="FFFFFF"/>
          <w:lang w:eastAsia="hu-HU"/>
        </w:rPr>
        <w:t>És amikor látták az írástudók és a farizeusok, hogy együtt eszik a vámszedőkkel és bűnösökkel, mondának az ő tanítványainak: Mi dolog, hogy a vámszedőkkel és a bűnösökkel eszik és iszik?</w:t>
      </w:r>
      <w:bookmarkStart w:id="3" w:name="v17"/>
      <w:bookmarkEnd w:id="3"/>
    </w:p>
    <w:p w:rsidR="00601AA7" w:rsidRPr="003711C8" w:rsidRDefault="00601AA7" w:rsidP="002A1469">
      <w:pPr>
        <w:spacing w:after="0"/>
        <w:rPr>
          <w:rFonts w:ascii="Times New Roman" w:eastAsia="Times New Roman" w:hAnsi="Times New Roman" w:cs="Times New Roman"/>
          <w:color w:val="000000"/>
          <w:sz w:val="24"/>
          <w:szCs w:val="24"/>
          <w:shd w:val="clear" w:color="auto" w:fill="FFFFFF"/>
          <w:lang w:eastAsia="hu-HU"/>
        </w:rPr>
      </w:pPr>
      <w:r w:rsidRPr="00601AA7">
        <w:rPr>
          <w:rFonts w:ascii="Times New Roman" w:eastAsia="Times New Roman" w:hAnsi="Times New Roman" w:cs="Times New Roman"/>
          <w:b/>
          <w:bCs/>
          <w:color w:val="494949"/>
          <w:sz w:val="24"/>
          <w:szCs w:val="24"/>
          <w:shd w:val="clear" w:color="auto" w:fill="FFFFFF"/>
          <w:lang w:eastAsia="hu-HU"/>
        </w:rPr>
        <w:t>17</w:t>
      </w:r>
      <w:r w:rsidRPr="003711C8">
        <w:rPr>
          <w:rFonts w:ascii="Times New Roman" w:eastAsia="Times New Roman" w:hAnsi="Times New Roman" w:cs="Times New Roman"/>
          <w:b/>
          <w:bCs/>
          <w:color w:val="494949"/>
          <w:sz w:val="24"/>
          <w:szCs w:val="24"/>
          <w:shd w:val="clear" w:color="auto" w:fill="FFFFFF"/>
          <w:lang w:eastAsia="hu-HU"/>
        </w:rPr>
        <w:t xml:space="preserve"> </w:t>
      </w:r>
      <w:r w:rsidRPr="00601AA7">
        <w:rPr>
          <w:rFonts w:ascii="Times New Roman" w:eastAsia="Times New Roman" w:hAnsi="Times New Roman" w:cs="Times New Roman"/>
          <w:color w:val="000000"/>
          <w:sz w:val="24"/>
          <w:szCs w:val="24"/>
          <w:shd w:val="clear" w:color="auto" w:fill="FFFFFF"/>
          <w:lang w:eastAsia="hu-HU"/>
        </w:rPr>
        <w:t>És amikor ezt hallja vala Jézus, monda nékik: Nem az egészségeseknek van szükségök orvosra, hanem a betegeknek, nem azért jöttem, hogy igazakat, hanem hogy bűnösöket hívjak megtérésre.</w:t>
      </w:r>
    </w:p>
    <w:p w:rsidR="00E434B7" w:rsidRDefault="00E434B7" w:rsidP="002A1469">
      <w:pPr>
        <w:spacing w:after="0" w:line="360" w:lineRule="auto"/>
        <w:rPr>
          <w:rFonts w:ascii="Times New Roman" w:eastAsia="Times New Roman" w:hAnsi="Times New Roman" w:cs="Times New Roman"/>
          <w:color w:val="000000"/>
          <w:sz w:val="24"/>
          <w:szCs w:val="24"/>
          <w:shd w:val="clear" w:color="auto" w:fill="FFFFFF"/>
          <w:lang w:eastAsia="hu-HU"/>
        </w:rPr>
      </w:pPr>
    </w:p>
    <w:p w:rsidR="00FA1BAA" w:rsidRDefault="00FA1BAA" w:rsidP="00FA1BAA">
      <w:pPr>
        <w:spacing w:after="0" w:line="360" w:lineRule="auto"/>
        <w:ind w:firstLine="708"/>
        <w:rPr>
          <w:rFonts w:ascii="Times New Roman" w:eastAsia="Times New Roman" w:hAnsi="Times New Roman" w:cs="Times New Roman"/>
          <w:color w:val="000000"/>
          <w:sz w:val="24"/>
          <w:szCs w:val="24"/>
          <w:shd w:val="clear" w:color="auto" w:fill="FFFFFF"/>
          <w:lang w:eastAsia="hu-HU"/>
        </w:rPr>
      </w:pPr>
    </w:p>
    <w:p w:rsidR="00FA1BAA" w:rsidRDefault="00FA1BAA" w:rsidP="00FA1BAA">
      <w:pPr>
        <w:spacing w:after="0" w:line="360" w:lineRule="auto"/>
        <w:ind w:firstLine="708"/>
        <w:rPr>
          <w:rFonts w:ascii="Times New Roman" w:eastAsia="Times New Roman" w:hAnsi="Times New Roman" w:cs="Times New Roman"/>
          <w:color w:val="000000"/>
          <w:sz w:val="24"/>
          <w:szCs w:val="24"/>
          <w:shd w:val="clear" w:color="auto" w:fill="FFFFFF"/>
          <w:lang w:eastAsia="hu-HU"/>
        </w:rPr>
      </w:pPr>
    </w:p>
    <w:p w:rsidR="00FA1BAA" w:rsidRDefault="00FA1BAA" w:rsidP="00FA1BAA">
      <w:pPr>
        <w:spacing w:after="0" w:line="360" w:lineRule="auto"/>
        <w:ind w:firstLine="708"/>
        <w:rPr>
          <w:rFonts w:ascii="Times New Roman" w:eastAsia="Times New Roman" w:hAnsi="Times New Roman" w:cs="Times New Roman"/>
          <w:color w:val="000000"/>
          <w:sz w:val="24"/>
          <w:szCs w:val="24"/>
          <w:shd w:val="clear" w:color="auto" w:fill="FFFFFF"/>
          <w:lang w:eastAsia="hu-HU"/>
        </w:rPr>
      </w:pPr>
    </w:p>
    <w:p w:rsidR="00FA1BAA" w:rsidRDefault="00FA1BAA" w:rsidP="00FA1BAA">
      <w:pPr>
        <w:spacing w:after="0" w:line="360" w:lineRule="auto"/>
        <w:ind w:firstLine="708"/>
        <w:rPr>
          <w:rFonts w:ascii="Times New Roman" w:eastAsia="Times New Roman" w:hAnsi="Times New Roman" w:cs="Times New Roman"/>
          <w:color w:val="000000"/>
          <w:sz w:val="24"/>
          <w:szCs w:val="24"/>
          <w:shd w:val="clear" w:color="auto" w:fill="FFFFFF"/>
          <w:lang w:eastAsia="hu-HU"/>
        </w:rPr>
      </w:pPr>
    </w:p>
    <w:p w:rsidR="00FA1BAA" w:rsidRDefault="00FA1BAA" w:rsidP="00FA1BAA">
      <w:pPr>
        <w:spacing w:after="0" w:line="360" w:lineRule="auto"/>
        <w:ind w:firstLine="708"/>
        <w:rPr>
          <w:rFonts w:ascii="Times New Roman" w:eastAsia="Times New Roman" w:hAnsi="Times New Roman" w:cs="Times New Roman"/>
          <w:color w:val="000000"/>
          <w:sz w:val="24"/>
          <w:szCs w:val="24"/>
          <w:shd w:val="clear" w:color="auto" w:fill="FFFFFF"/>
          <w:lang w:eastAsia="hu-HU"/>
        </w:rPr>
      </w:pPr>
    </w:p>
    <w:p w:rsidR="00FA1BAA" w:rsidRDefault="00FA1BAA" w:rsidP="00FA1BAA">
      <w:pPr>
        <w:spacing w:after="0" w:line="360" w:lineRule="auto"/>
        <w:ind w:firstLine="708"/>
        <w:rPr>
          <w:rFonts w:ascii="Times New Roman" w:eastAsia="Times New Roman" w:hAnsi="Times New Roman" w:cs="Times New Roman"/>
          <w:color w:val="000000"/>
          <w:sz w:val="24"/>
          <w:szCs w:val="24"/>
          <w:shd w:val="clear" w:color="auto" w:fill="FFFFFF"/>
          <w:lang w:eastAsia="hu-HU"/>
        </w:rPr>
      </w:pPr>
    </w:p>
    <w:p w:rsidR="00FA1BAA" w:rsidRDefault="00FA1BAA" w:rsidP="00FA1BAA">
      <w:pPr>
        <w:spacing w:after="0" w:line="360" w:lineRule="auto"/>
        <w:ind w:firstLine="708"/>
        <w:rPr>
          <w:rFonts w:ascii="Times New Roman" w:eastAsia="Times New Roman" w:hAnsi="Times New Roman" w:cs="Times New Roman"/>
          <w:color w:val="000000"/>
          <w:sz w:val="24"/>
          <w:szCs w:val="24"/>
          <w:shd w:val="clear" w:color="auto" w:fill="FFFFFF"/>
          <w:lang w:eastAsia="hu-HU"/>
        </w:rPr>
      </w:pPr>
    </w:p>
    <w:p w:rsidR="00FA1BAA" w:rsidRDefault="00FA1BAA" w:rsidP="00FA1BAA">
      <w:pPr>
        <w:spacing w:after="0" w:line="360" w:lineRule="auto"/>
        <w:ind w:firstLine="708"/>
        <w:rPr>
          <w:rFonts w:ascii="Times New Roman" w:eastAsia="Times New Roman" w:hAnsi="Times New Roman" w:cs="Times New Roman"/>
          <w:color w:val="000000"/>
          <w:sz w:val="24"/>
          <w:szCs w:val="24"/>
          <w:shd w:val="clear" w:color="auto" w:fill="FFFFFF"/>
          <w:lang w:eastAsia="hu-HU"/>
        </w:rPr>
      </w:pPr>
    </w:p>
    <w:p w:rsidR="00FA1BAA" w:rsidRDefault="00FA1BAA" w:rsidP="00FA1BAA">
      <w:pPr>
        <w:spacing w:after="0" w:line="360" w:lineRule="auto"/>
        <w:ind w:firstLine="708"/>
        <w:rPr>
          <w:rFonts w:ascii="Times New Roman" w:eastAsia="Times New Roman" w:hAnsi="Times New Roman" w:cs="Times New Roman"/>
          <w:color w:val="000000"/>
          <w:sz w:val="24"/>
          <w:szCs w:val="24"/>
          <w:shd w:val="clear" w:color="auto" w:fill="FFFFFF"/>
          <w:lang w:eastAsia="hu-HU"/>
        </w:rPr>
      </w:pPr>
    </w:p>
    <w:p w:rsidR="00FA1BAA" w:rsidRDefault="00FA1BAA" w:rsidP="00FA1BAA">
      <w:pPr>
        <w:spacing w:after="0" w:line="360" w:lineRule="auto"/>
        <w:ind w:firstLine="708"/>
        <w:rPr>
          <w:rFonts w:ascii="Times New Roman" w:eastAsia="Times New Roman" w:hAnsi="Times New Roman" w:cs="Times New Roman"/>
          <w:color w:val="000000"/>
          <w:sz w:val="24"/>
          <w:szCs w:val="24"/>
          <w:shd w:val="clear" w:color="auto" w:fill="FFFFFF"/>
          <w:lang w:eastAsia="hu-HU"/>
        </w:rPr>
      </w:pPr>
    </w:p>
    <w:p w:rsidR="00FA1BAA" w:rsidRDefault="00E434B7" w:rsidP="00FA1BAA">
      <w:pPr>
        <w:spacing w:after="0" w:line="360" w:lineRule="auto"/>
        <w:ind w:firstLine="708"/>
        <w:rPr>
          <w:rFonts w:ascii="Times New Roman" w:eastAsia="Times New Roman" w:hAnsi="Times New Roman" w:cs="Times New Roman"/>
          <w:color w:val="000000"/>
          <w:sz w:val="24"/>
          <w:szCs w:val="24"/>
          <w:shd w:val="clear" w:color="auto" w:fill="FFFFFF"/>
          <w:lang w:eastAsia="hu-HU"/>
        </w:rPr>
      </w:pPr>
      <w:r>
        <w:rPr>
          <w:rFonts w:ascii="Times New Roman" w:eastAsia="Times New Roman" w:hAnsi="Times New Roman" w:cs="Times New Roman"/>
          <w:color w:val="000000"/>
          <w:sz w:val="24"/>
          <w:szCs w:val="24"/>
          <w:shd w:val="clear" w:color="auto" w:fill="FFFFFF"/>
          <w:lang w:eastAsia="hu-HU"/>
        </w:rPr>
        <w:lastRenderedPageBreak/>
        <w:t>Az elmúlt vasárnap hallhattuk azt a még sokszor elismétlendő kijelentést, hogy Isten nem az alkalmasokat hívja el, hanem az elhívottakat teszi alkalmassá. Az első négy tanítványt Márk elbeszélése szerint a halászhálók mellől hívta el, a tisztes foglalkozásukat és családjukat hagyták hátra Jézus szavára. Egyszerű halászemberek</w:t>
      </w:r>
      <w:r w:rsidR="00224ED1">
        <w:rPr>
          <w:rFonts w:ascii="Times New Roman" w:eastAsia="Times New Roman" w:hAnsi="Times New Roman" w:cs="Times New Roman"/>
          <w:color w:val="000000"/>
          <w:sz w:val="24"/>
          <w:szCs w:val="24"/>
          <w:shd w:val="clear" w:color="auto" w:fill="FFFFFF"/>
          <w:lang w:eastAsia="hu-HU"/>
        </w:rPr>
        <w:t>, akiknél Jézus szava minden megfontolásnál erősebb.</w:t>
      </w:r>
      <w:r>
        <w:rPr>
          <w:rFonts w:ascii="Times New Roman" w:eastAsia="Times New Roman" w:hAnsi="Times New Roman" w:cs="Times New Roman"/>
          <w:color w:val="000000"/>
          <w:sz w:val="24"/>
          <w:szCs w:val="24"/>
          <w:shd w:val="clear" w:color="auto" w:fill="FFFFFF"/>
          <w:lang w:eastAsia="hu-HU"/>
        </w:rPr>
        <w:t xml:space="preserve"> Az ötödik tanítványt is a munka világából szólítja ki, de ez az ember a társadalom szemében</w:t>
      </w:r>
      <w:r w:rsidR="00224ED1">
        <w:rPr>
          <w:rFonts w:ascii="Times New Roman" w:eastAsia="Times New Roman" w:hAnsi="Times New Roman" w:cs="Times New Roman"/>
          <w:color w:val="000000"/>
          <w:sz w:val="24"/>
          <w:szCs w:val="24"/>
          <w:shd w:val="clear" w:color="auto" w:fill="FFFFFF"/>
          <w:lang w:eastAsia="hu-HU"/>
        </w:rPr>
        <w:t xml:space="preserve"> egyáltalán nem „tisztes” polgári vagy kézműves foglalkozású, hiszen vámszedő. </w:t>
      </w:r>
      <w:r w:rsidR="00224ED1">
        <w:rPr>
          <w:rFonts w:ascii="Times New Roman" w:eastAsia="Times New Roman" w:hAnsi="Times New Roman" w:cs="Times New Roman"/>
          <w:color w:val="000000"/>
          <w:sz w:val="24"/>
          <w:szCs w:val="24"/>
          <w:shd w:val="clear" w:color="auto" w:fill="FFFFFF"/>
          <w:lang w:eastAsia="hu-HU"/>
        </w:rPr>
        <w:t>Tudni kell, hogy abban az időben kétféle vámrendszer létezett, az egyik a központi vámok</w:t>
      </w:r>
      <w:r w:rsidR="00224ED1">
        <w:rPr>
          <w:rFonts w:ascii="Times New Roman" w:eastAsia="Times New Roman" w:hAnsi="Times New Roman" w:cs="Times New Roman"/>
          <w:color w:val="000000"/>
          <w:sz w:val="24"/>
          <w:szCs w:val="24"/>
          <w:shd w:val="clear" w:color="auto" w:fill="FFFFFF"/>
          <w:lang w:eastAsia="hu-HU"/>
        </w:rPr>
        <w:t xml:space="preserve"> és adók</w:t>
      </w:r>
      <w:r w:rsidR="00224ED1">
        <w:rPr>
          <w:rFonts w:ascii="Times New Roman" w:eastAsia="Times New Roman" w:hAnsi="Times New Roman" w:cs="Times New Roman"/>
          <w:color w:val="000000"/>
          <w:sz w:val="24"/>
          <w:szCs w:val="24"/>
          <w:shd w:val="clear" w:color="auto" w:fill="FFFFFF"/>
          <w:lang w:eastAsia="hu-HU"/>
        </w:rPr>
        <w:t xml:space="preserve"> rendszere, ami egyenesen a római államkincstárat gazdagíto</w:t>
      </w:r>
      <w:r w:rsidR="00224ED1">
        <w:rPr>
          <w:rFonts w:ascii="Times New Roman" w:eastAsia="Times New Roman" w:hAnsi="Times New Roman" w:cs="Times New Roman"/>
          <w:color w:val="000000"/>
          <w:sz w:val="24"/>
          <w:szCs w:val="24"/>
          <w:shd w:val="clear" w:color="auto" w:fill="FFFFFF"/>
          <w:lang w:eastAsia="hu-HU"/>
        </w:rPr>
        <w:t xml:space="preserve">tta és azt a rómaiak szedték be.  A másik a helyi adók és vámok rendszere, amely jogot a tartományok fejedelmei gyakoroltak, ezt helyi lakosok szedték be, mert a fejdelmek </w:t>
      </w:r>
      <w:r w:rsidR="00224ED1">
        <w:rPr>
          <w:rFonts w:ascii="Times New Roman" w:eastAsia="Times New Roman" w:hAnsi="Times New Roman" w:cs="Times New Roman"/>
          <w:color w:val="000000"/>
          <w:sz w:val="24"/>
          <w:szCs w:val="24"/>
          <w:shd w:val="clear" w:color="auto" w:fill="FFFFFF"/>
          <w:lang w:eastAsia="hu-HU"/>
        </w:rPr>
        <w:t>„</w:t>
      </w:r>
      <w:r w:rsidR="00224ED1">
        <w:rPr>
          <w:rFonts w:ascii="Times New Roman" w:eastAsia="Times New Roman" w:hAnsi="Times New Roman" w:cs="Times New Roman"/>
          <w:color w:val="000000"/>
          <w:sz w:val="24"/>
          <w:szCs w:val="24"/>
          <w:shd w:val="clear" w:color="auto" w:fill="FFFFFF"/>
          <w:lang w:eastAsia="hu-HU"/>
        </w:rPr>
        <w:t>kiszervezté</w:t>
      </w:r>
      <w:r w:rsidR="00224ED1">
        <w:rPr>
          <w:rFonts w:ascii="Times New Roman" w:eastAsia="Times New Roman" w:hAnsi="Times New Roman" w:cs="Times New Roman"/>
          <w:color w:val="000000"/>
          <w:sz w:val="24"/>
          <w:szCs w:val="24"/>
          <w:shd w:val="clear" w:color="auto" w:fill="FFFFFF"/>
          <w:lang w:eastAsia="hu-HU"/>
        </w:rPr>
        <w:t>k”</w:t>
      </w:r>
      <w:r w:rsidR="00224ED1">
        <w:rPr>
          <w:rFonts w:ascii="Times New Roman" w:eastAsia="Times New Roman" w:hAnsi="Times New Roman" w:cs="Times New Roman"/>
          <w:color w:val="000000"/>
          <w:sz w:val="24"/>
          <w:szCs w:val="24"/>
          <w:shd w:val="clear" w:color="auto" w:fill="FFFFFF"/>
          <w:lang w:eastAsia="hu-HU"/>
        </w:rPr>
        <w:t xml:space="preserve"> és bérbe adták pld. a vámbeszedés jogát vállalkozóknak.  Ők</w:t>
      </w:r>
      <w:r w:rsidR="00224ED1">
        <w:rPr>
          <w:rFonts w:ascii="Times New Roman" w:eastAsia="Times New Roman" w:hAnsi="Times New Roman" w:cs="Times New Roman"/>
          <w:color w:val="000000"/>
          <w:sz w:val="24"/>
          <w:szCs w:val="24"/>
          <w:shd w:val="clear" w:color="auto" w:fill="FFFFFF"/>
          <w:lang w:eastAsia="hu-HU"/>
        </w:rPr>
        <w:t xml:space="preserve"> a tartományi kincstárat gazdagították ezzel, miközben ők is busásan megéltek belőle, mert nem volt szabott vám, annyit „tettek rá” a behozott árukra, amennyit akartak.</w:t>
      </w:r>
      <w:r w:rsidR="00BE633C">
        <w:rPr>
          <w:rFonts w:ascii="Times New Roman" w:eastAsia="Times New Roman" w:hAnsi="Times New Roman" w:cs="Times New Roman"/>
          <w:color w:val="000000"/>
          <w:sz w:val="24"/>
          <w:szCs w:val="24"/>
          <w:shd w:val="clear" w:color="auto" w:fill="FFFFFF"/>
          <w:lang w:eastAsia="hu-HU"/>
        </w:rPr>
        <w:t xml:space="preserve"> (lásd Zákeus esetét). Egy ilyen vámszedő asztal lehetett nem messze a Genezáreti tó vagy Galileai tengertől nem messze, ahol Filep negyedes fejedelem területéről érkező kereskedők kellett elmenjenek Jeruzsálem felé és vámot kellett fizessenek a behozott árukra. Heródes Antipász pedig a befolyt </w:t>
      </w:r>
      <w:r w:rsidR="007D0136">
        <w:rPr>
          <w:rFonts w:ascii="Times New Roman" w:eastAsia="Times New Roman" w:hAnsi="Times New Roman" w:cs="Times New Roman"/>
          <w:color w:val="000000"/>
          <w:sz w:val="24"/>
          <w:szCs w:val="24"/>
          <w:shd w:val="clear" w:color="auto" w:fill="FFFFFF"/>
          <w:lang w:eastAsia="hu-HU"/>
        </w:rPr>
        <w:t>vámokból minden bizonnyal a rómaiaknak is kellett adjon, tehát ezzel úgymond „támogatta a megszálló rendszert”. Ezzel magyarázható, hogy a vámszedő helyeken dolgozó zsidó családok tagjai a társadalom kivetettjei, megvetett és lenézett tagjai voltak, mert népük elárulóit és a gyűlölt hatalom önkéntes kiszolgálóit látták bennük. Aki csak tehette, nem is érintkezett velük, hogy ő maga ne legyen „tisztátalanná”, ha szóba áll velük, azaz még a jelenlétük is fertőző.</w:t>
      </w:r>
    </w:p>
    <w:p w:rsidR="00E434B7" w:rsidRDefault="007D0136" w:rsidP="00FA1BAA">
      <w:pPr>
        <w:spacing w:after="0" w:line="360" w:lineRule="auto"/>
        <w:ind w:firstLine="708"/>
        <w:rPr>
          <w:rFonts w:ascii="Times New Roman" w:eastAsia="Times New Roman" w:hAnsi="Times New Roman" w:cs="Times New Roman"/>
          <w:color w:val="000000"/>
          <w:sz w:val="24"/>
          <w:szCs w:val="24"/>
          <w:shd w:val="clear" w:color="auto" w:fill="FFFFFF"/>
          <w:lang w:eastAsia="hu-HU"/>
        </w:rPr>
      </w:pPr>
      <w:r>
        <w:rPr>
          <w:rFonts w:ascii="Times New Roman" w:eastAsia="Times New Roman" w:hAnsi="Times New Roman" w:cs="Times New Roman"/>
          <w:color w:val="000000"/>
          <w:sz w:val="24"/>
          <w:szCs w:val="24"/>
          <w:shd w:val="clear" w:color="auto" w:fill="FFFFFF"/>
          <w:lang w:eastAsia="hu-HU"/>
        </w:rPr>
        <w:t xml:space="preserve"> Nos, az ötödik tanítvány, Lévi, az Alfeus fia a vámszedés gyűlölt munkakörében dolgozik. Személyes elképzelésem szerint valószínűleg az apjától vehette át a vámszedési „engedélyt” mert Márk fontosnak tartja nevesíteni, hogy ki az apa, mintha a galileai körökben ismert lett volna, hogy kik ők. Ezt a pontosítást látjuk amúgy Jánosnál és Jakabnál, a Zebedeus fiaknál is. A Márk által leírt történet a kutatók szerint eredetileg két különálló rész volt, az első két vers az elhívás hétköznapi hátterét villantja fel, a második két vers pedig az elhívásból következő konfliktust. Vannak magyarázók, akik szerint a k</w:t>
      </w:r>
      <w:r w:rsidR="00E9089F">
        <w:rPr>
          <w:rFonts w:ascii="Times New Roman" w:eastAsia="Times New Roman" w:hAnsi="Times New Roman" w:cs="Times New Roman"/>
          <w:color w:val="000000"/>
          <w:sz w:val="24"/>
          <w:szCs w:val="24"/>
          <w:shd w:val="clear" w:color="auto" w:fill="FFFFFF"/>
          <w:lang w:eastAsia="hu-HU"/>
        </w:rPr>
        <w:t xml:space="preserve">onfliktus lehetett előbb leírva, hogy Jézus asztaltársasága nem felel meg a farizeusi írástudók elvárásainak, és Márk Lévi elhívás történetével arra ad magyarázatot, hogy Jézus nagyon tudatosan gyűjtötte maga mellé a vámszedőket és a bűnösöket, nem csak elviselte a jelenlétüket. Akárhogyan is történt, e négy vers bepillantást enged Jézus mindennapjaiba, a tanítványi kör kialakulásába és abba, </w:t>
      </w:r>
      <w:r w:rsidR="00E9089F">
        <w:rPr>
          <w:rFonts w:ascii="Times New Roman" w:eastAsia="Times New Roman" w:hAnsi="Times New Roman" w:cs="Times New Roman"/>
          <w:color w:val="000000"/>
          <w:sz w:val="24"/>
          <w:szCs w:val="24"/>
          <w:shd w:val="clear" w:color="auto" w:fill="FFFFFF"/>
          <w:lang w:eastAsia="hu-HU"/>
        </w:rPr>
        <w:lastRenderedPageBreak/>
        <w:t>miként változtatja életté azt, amiről addig beszél, azaz hogyan mutatkozik meg az Ige szóban és tettben.</w:t>
      </w:r>
    </w:p>
    <w:p w:rsidR="00E9089F" w:rsidRDefault="00E9089F" w:rsidP="002A1469">
      <w:pPr>
        <w:spacing w:after="0" w:line="360" w:lineRule="auto"/>
        <w:rPr>
          <w:rFonts w:ascii="Times New Roman" w:eastAsia="Times New Roman" w:hAnsi="Times New Roman" w:cs="Times New Roman"/>
          <w:color w:val="000000"/>
          <w:sz w:val="24"/>
          <w:szCs w:val="24"/>
          <w:shd w:val="clear" w:color="auto" w:fill="FFFFFF"/>
          <w:lang w:eastAsia="hu-HU"/>
        </w:rPr>
      </w:pPr>
    </w:p>
    <w:p w:rsidR="00E9089F" w:rsidRDefault="00E9089F" w:rsidP="00FA1BAA">
      <w:pPr>
        <w:spacing w:after="0" w:line="360" w:lineRule="auto"/>
        <w:ind w:firstLine="708"/>
        <w:rPr>
          <w:rFonts w:ascii="Times New Roman" w:eastAsia="Times New Roman" w:hAnsi="Times New Roman" w:cs="Times New Roman"/>
          <w:color w:val="000000"/>
          <w:sz w:val="24"/>
          <w:szCs w:val="24"/>
          <w:shd w:val="clear" w:color="auto" w:fill="FFFFFF"/>
          <w:lang w:eastAsia="hu-HU"/>
        </w:rPr>
      </w:pPr>
      <w:r>
        <w:rPr>
          <w:rFonts w:ascii="Times New Roman" w:eastAsia="Times New Roman" w:hAnsi="Times New Roman" w:cs="Times New Roman"/>
          <w:color w:val="000000"/>
          <w:sz w:val="24"/>
          <w:szCs w:val="24"/>
          <w:shd w:val="clear" w:color="auto" w:fill="FFFFFF"/>
          <w:lang w:eastAsia="hu-HU"/>
        </w:rPr>
        <w:t xml:space="preserve">Jézus a Márk 1, 14 szerint elkezdi nyilvános működését, tanítani kezd, gyógyít, tisztátalan lelkeket űz és bűnöket bocsát meg. Naptól és napszaktól függetlenül dolgozik, végzi a szolgálatot, azért a 2 rész 13. versénél az „ismét” szócska arra utal, hogy zajlik az elkezdett munka, </w:t>
      </w:r>
      <w:r w:rsidR="00BC1C66">
        <w:rPr>
          <w:rFonts w:ascii="Times New Roman" w:eastAsia="Times New Roman" w:hAnsi="Times New Roman" w:cs="Times New Roman"/>
          <w:color w:val="000000"/>
          <w:sz w:val="24"/>
          <w:szCs w:val="24"/>
          <w:shd w:val="clear" w:color="auto" w:fill="FFFFFF"/>
          <w:lang w:eastAsia="hu-HU"/>
        </w:rPr>
        <w:t>Jézus aznap is kimegy a tengerpartra, ahová tódul utána a hallgatóság, akiket tanítani kezd aznap is Isten országának dolgairól. Ez így önmagában egy teljes leírás, az „egész sokaság” kifejezés arról beszél, hogy senkinek nincs fontosabb dolga, mint Jézus tanításait hallgatni. Mikor azonban befejeződik a tanítás és Jézus útra kel, következik a személyre szóló tanítás, ami Isten országának a valóságossá és tapasztalhatóvá tételét tartalmazza. A személy, akit megszólít Jézus, a helyi gazdasági élet közutálatnak örvendő tagja, a vámszedő, aki jól él abból, hogy kereskedelem zajlik a negyede</w:t>
      </w:r>
      <w:r w:rsidR="007C379D">
        <w:rPr>
          <w:rFonts w:ascii="Times New Roman" w:eastAsia="Times New Roman" w:hAnsi="Times New Roman" w:cs="Times New Roman"/>
          <w:color w:val="000000"/>
          <w:sz w:val="24"/>
          <w:szCs w:val="24"/>
          <w:shd w:val="clear" w:color="auto" w:fill="FFFFFF"/>
          <w:lang w:eastAsia="hu-HU"/>
        </w:rPr>
        <w:t>s fejedelmek tartományai között. ő az ugye, aki mindennek lefölözi a zsírját. Aki még emlékszik, milyen volt Magyarország határán állni a vámban, és szótlanul beletörődni, ha bármit elvettek a vámosok, illetve ha olyasmit hoztunk, akkor a bejelentési kötelezettség mellett mennyi utánajárás és fizetni való volt, annak nem lesz elrugaszkodott az a megjegyzés, hogy a nép pedig, a hithű írástudók főleg, nagyon utálták ezeket az embereket. Bizonyára ma is úgy van, hogy egymás társaságát keresik, mert egymás előtt nem kell magyarázkodniuk, milyenek ők, miből élnek.</w:t>
      </w:r>
    </w:p>
    <w:p w:rsidR="00591B95" w:rsidRDefault="007C379D" w:rsidP="00FA1BAA">
      <w:pPr>
        <w:spacing w:after="0" w:line="360" w:lineRule="auto"/>
        <w:ind w:firstLine="708"/>
        <w:rPr>
          <w:rFonts w:ascii="Times New Roman" w:eastAsia="Times New Roman" w:hAnsi="Times New Roman" w:cs="Times New Roman"/>
          <w:color w:val="000000"/>
          <w:sz w:val="24"/>
          <w:szCs w:val="24"/>
          <w:shd w:val="clear" w:color="auto" w:fill="FFFFFF"/>
          <w:lang w:eastAsia="hu-HU"/>
        </w:rPr>
      </w:pPr>
      <w:r>
        <w:rPr>
          <w:rFonts w:ascii="Times New Roman" w:eastAsia="Times New Roman" w:hAnsi="Times New Roman" w:cs="Times New Roman"/>
          <w:color w:val="000000"/>
          <w:sz w:val="24"/>
          <w:szCs w:val="24"/>
          <w:shd w:val="clear" w:color="auto" w:fill="FFFFFF"/>
          <w:lang w:eastAsia="hu-HU"/>
        </w:rPr>
        <w:t>Jézus tehát, a tanítást aznapra befejezve visszafelé tartott a tengerpartról, amikor meglátta Lévit, az Alfeus fiát, aki éppen szolgálatban volt és megszólította</w:t>
      </w:r>
      <w:r w:rsidR="00513BAE">
        <w:rPr>
          <w:rFonts w:ascii="Times New Roman" w:eastAsia="Times New Roman" w:hAnsi="Times New Roman" w:cs="Times New Roman"/>
          <w:color w:val="000000"/>
          <w:sz w:val="24"/>
          <w:szCs w:val="24"/>
          <w:shd w:val="clear" w:color="auto" w:fill="FFFFFF"/>
          <w:lang w:eastAsia="hu-HU"/>
        </w:rPr>
        <w:t xml:space="preserve">, vagy inkább felszólította, hogy kövesse őt. </w:t>
      </w:r>
    </w:p>
    <w:p w:rsidR="00513BAE" w:rsidRDefault="00513BAE" w:rsidP="002A1469">
      <w:pPr>
        <w:spacing w:after="0" w:line="360" w:lineRule="auto"/>
        <w:rPr>
          <w:rFonts w:ascii="Times New Roman" w:eastAsia="Times New Roman" w:hAnsi="Times New Roman" w:cs="Times New Roman"/>
          <w:color w:val="000000"/>
          <w:sz w:val="24"/>
          <w:szCs w:val="24"/>
          <w:shd w:val="clear" w:color="auto" w:fill="FFFFFF"/>
          <w:lang w:eastAsia="hu-HU"/>
        </w:rPr>
      </w:pPr>
      <w:r>
        <w:rPr>
          <w:rFonts w:ascii="Times New Roman" w:eastAsia="Times New Roman" w:hAnsi="Times New Roman" w:cs="Times New Roman"/>
          <w:color w:val="000000"/>
          <w:sz w:val="24"/>
          <w:szCs w:val="24"/>
          <w:shd w:val="clear" w:color="auto" w:fill="FFFFFF"/>
          <w:lang w:eastAsia="hu-HU"/>
        </w:rPr>
        <w:t>Sokat lehetne azon elmélkedni, hogy vajon látta-e hallotta-e előtte Lévi Jézust, vajon beszélgethetett-e a társaságával arról, miket tanít és tesz Jézus, vajon vágyott-e a közelébe, vajon tudott-e már arról, hogy tanítványi kört gyűjt magának, mivel erről hallgat az evangélium, adósok maradunk a valós válasszal, de egy biztos, Lévi habozás, kérdés, kifogáskeresés nélkül követte Jézust az asztal mellől. Jézus biztosan nem egyedül volt, hiszen négy tanítvány már mindenhová követte, és valószínűleg a tömeg sem oszlott szét nagyon hamar. Felkelt és követte. Rövid kérésre egy döntés a válasz, mert az evangélium szövege más szót használ, amikor Lévi követi és mást, amikor a többi vámszedő és bűnös. Hogy így fogalmazzak, van, akinek Jézus maga kell, és van, akinek a megterített asztal. De ne vágjunk ennyire a dolgok elébe.</w:t>
      </w:r>
    </w:p>
    <w:p w:rsidR="00513BAE" w:rsidRDefault="00513BAE" w:rsidP="002A1469">
      <w:pPr>
        <w:spacing w:after="0" w:line="360" w:lineRule="auto"/>
        <w:rPr>
          <w:rFonts w:ascii="Times New Roman" w:eastAsia="Times New Roman" w:hAnsi="Times New Roman" w:cs="Times New Roman"/>
          <w:color w:val="000000"/>
          <w:sz w:val="24"/>
          <w:szCs w:val="24"/>
          <w:shd w:val="clear" w:color="auto" w:fill="FFFFFF"/>
          <w:lang w:eastAsia="hu-HU"/>
        </w:rPr>
      </w:pPr>
      <w:r>
        <w:rPr>
          <w:rFonts w:ascii="Times New Roman" w:eastAsia="Times New Roman" w:hAnsi="Times New Roman" w:cs="Times New Roman"/>
          <w:color w:val="000000"/>
          <w:sz w:val="24"/>
          <w:szCs w:val="24"/>
          <w:shd w:val="clear" w:color="auto" w:fill="FFFFFF"/>
          <w:lang w:eastAsia="hu-HU"/>
        </w:rPr>
        <w:lastRenderedPageBreak/>
        <w:t>A 15. vers már egy asztal mellett heverve talál minket</w:t>
      </w:r>
      <w:r w:rsidR="00FA1BAA">
        <w:rPr>
          <w:rFonts w:ascii="Times New Roman" w:eastAsia="Times New Roman" w:hAnsi="Times New Roman" w:cs="Times New Roman"/>
          <w:color w:val="000000"/>
          <w:sz w:val="24"/>
          <w:szCs w:val="24"/>
          <w:shd w:val="clear" w:color="auto" w:fill="FFFFFF"/>
          <w:lang w:eastAsia="hu-HU"/>
        </w:rPr>
        <w:t xml:space="preserve"> a vendégekkel, a kor szokásaihoz híven. A</w:t>
      </w:r>
      <w:r>
        <w:rPr>
          <w:rFonts w:ascii="Times New Roman" w:eastAsia="Times New Roman" w:hAnsi="Times New Roman" w:cs="Times New Roman"/>
          <w:color w:val="000000"/>
          <w:sz w:val="24"/>
          <w:szCs w:val="24"/>
          <w:shd w:val="clear" w:color="auto" w:fill="FFFFFF"/>
          <w:lang w:eastAsia="hu-HU"/>
        </w:rPr>
        <w:t xml:space="preserve">zon megoszlanak a vélemények, hogy kinek a házában lehetett ez az asztal, mert a tudósítás nem </w:t>
      </w:r>
      <w:r w:rsidR="003864B1">
        <w:rPr>
          <w:rFonts w:ascii="Times New Roman" w:eastAsia="Times New Roman" w:hAnsi="Times New Roman" w:cs="Times New Roman"/>
          <w:color w:val="000000"/>
          <w:sz w:val="24"/>
          <w:szCs w:val="24"/>
          <w:shd w:val="clear" w:color="auto" w:fill="FFFFFF"/>
          <w:lang w:eastAsia="hu-HU"/>
        </w:rPr>
        <w:t xml:space="preserve">teljesen </w:t>
      </w:r>
      <w:r>
        <w:rPr>
          <w:rFonts w:ascii="Times New Roman" w:eastAsia="Times New Roman" w:hAnsi="Times New Roman" w:cs="Times New Roman"/>
          <w:color w:val="000000"/>
          <w:sz w:val="24"/>
          <w:szCs w:val="24"/>
          <w:shd w:val="clear" w:color="auto" w:fill="FFFFFF"/>
          <w:lang w:eastAsia="hu-HU"/>
        </w:rPr>
        <w:t>egyértelmű, vannak, akik Péter házára gondolnak</w:t>
      </w:r>
      <w:r w:rsidR="003864B1">
        <w:rPr>
          <w:rFonts w:ascii="Times New Roman" w:eastAsia="Times New Roman" w:hAnsi="Times New Roman" w:cs="Times New Roman"/>
          <w:color w:val="000000"/>
          <w:sz w:val="24"/>
          <w:szCs w:val="24"/>
          <w:shd w:val="clear" w:color="auto" w:fill="FFFFFF"/>
          <w:lang w:eastAsia="hu-HU"/>
        </w:rPr>
        <w:t>, de a magyar fordítás következetesen Lévi házát írja le, maradjunk mi is abban, hogy nála van a vendégség. Hogy így fogalmazzak, Jézus meghívatta magát Lévihez étkezni, és ott kiderült, hogy nem csak Lévi vámszedő ott, hanem sokan vannak még vámszedők, a törvény betűjét tökéletesen betartani nem tudók, a bűnösök is helyet kaptak ott, és lám, ott vannak a farizeusi írástudók is, azaz a kegyes írásértelmezők, akik csak messziről szemlélik a dolgokat és megbotránkoznak a tapasztaltakon. Ők valószínűleg a béna meggyógyításánál is ott voltak, de semmit sem tanultak a látottakból, talán fel sem fogták azt. Jézus ugyanis ott bűnbocsánatot gyakorolt – a szavainak konkrét gyógyító ereje volt.</w:t>
      </w:r>
    </w:p>
    <w:p w:rsidR="00FA1BAA" w:rsidRDefault="003864B1" w:rsidP="00FA1BAA">
      <w:pPr>
        <w:spacing w:after="0" w:line="360" w:lineRule="auto"/>
        <w:ind w:firstLine="708"/>
        <w:rPr>
          <w:rFonts w:ascii="Times New Roman" w:eastAsia="Times New Roman" w:hAnsi="Times New Roman" w:cs="Times New Roman"/>
          <w:color w:val="000000"/>
          <w:sz w:val="24"/>
          <w:szCs w:val="24"/>
          <w:shd w:val="clear" w:color="auto" w:fill="FFFFFF"/>
          <w:lang w:eastAsia="hu-HU"/>
        </w:rPr>
      </w:pPr>
      <w:r>
        <w:rPr>
          <w:rFonts w:ascii="Times New Roman" w:eastAsia="Times New Roman" w:hAnsi="Times New Roman" w:cs="Times New Roman"/>
          <w:color w:val="000000"/>
          <w:sz w:val="24"/>
          <w:szCs w:val="24"/>
          <w:shd w:val="clear" w:color="auto" w:fill="FFFFFF"/>
          <w:lang w:eastAsia="hu-HU"/>
        </w:rPr>
        <w:t xml:space="preserve">Ennél az asztalnál semmit sem mond a bűnbocsánatról, hanem gyakorolja, odaadja azt annak, aki meghallja az ő szavát és hisz abban, amit ő mond. Ilyentén Lévi is bűnbocsánatot nyer és új életet, pedig ez közte Jézussal szóba sem került, de mégis ez történt, mert követte vonakodás nélkül Jézust, és ez lehetővé tette, hogy Jézus belső körének, a tizenkettőnek az egyike legyen. Itt nem a szavak beszéltek, hanem a tettek. </w:t>
      </w:r>
    </w:p>
    <w:p w:rsidR="00FA1BAA" w:rsidRDefault="003864B1" w:rsidP="00FA1BAA">
      <w:pPr>
        <w:spacing w:after="0" w:line="360" w:lineRule="auto"/>
        <w:ind w:firstLine="708"/>
        <w:rPr>
          <w:rFonts w:ascii="Times New Roman" w:eastAsia="Times New Roman" w:hAnsi="Times New Roman" w:cs="Times New Roman"/>
          <w:color w:val="000000"/>
          <w:sz w:val="24"/>
          <w:szCs w:val="24"/>
          <w:shd w:val="clear" w:color="auto" w:fill="FFFFFF"/>
          <w:lang w:eastAsia="hu-HU"/>
        </w:rPr>
      </w:pPr>
      <w:r>
        <w:rPr>
          <w:rFonts w:ascii="Times New Roman" w:eastAsia="Times New Roman" w:hAnsi="Times New Roman" w:cs="Times New Roman"/>
          <w:color w:val="000000"/>
          <w:sz w:val="24"/>
          <w:szCs w:val="24"/>
          <w:shd w:val="clear" w:color="auto" w:fill="FFFFFF"/>
          <w:lang w:eastAsia="hu-HU"/>
        </w:rPr>
        <w:t>Amiről még értesülünk, hogy Lévi nem az egyetlen ilyen bűnös, Jézus nagyobb tanítványi köre tele van megváltozott életű és gondolkodású társadalmilag azonban kivetett emberekkel. Lévi, akit Máté evangélistaként ismerünk jobban, nem az egyetlen a fajtájából, de az az egy, akinek megadatik, hogy személyes tapasztalója legyen mindannak, amiről mások csak közvetett elbeszélésekből hallhattak. Mi kellett ehhez? Hogy amikor szólt Jézus hozzá egy világos paranccsal, akkor fel tudott állni abból, amit addig tett, aki addig volt és tudta követni Jézust. A változás és átalakulás pedig az</w:t>
      </w:r>
      <w:r w:rsidR="00F47746">
        <w:rPr>
          <w:rFonts w:ascii="Times New Roman" w:eastAsia="Times New Roman" w:hAnsi="Times New Roman" w:cs="Times New Roman"/>
          <w:color w:val="000000"/>
          <w:sz w:val="24"/>
          <w:szCs w:val="24"/>
          <w:shd w:val="clear" w:color="auto" w:fill="FFFFFF"/>
          <w:lang w:eastAsia="hu-HU"/>
        </w:rPr>
        <w:t xml:space="preserve"> </w:t>
      </w:r>
      <w:r>
        <w:rPr>
          <w:rFonts w:ascii="Times New Roman" w:eastAsia="Times New Roman" w:hAnsi="Times New Roman" w:cs="Times New Roman"/>
          <w:color w:val="000000"/>
          <w:sz w:val="24"/>
          <w:szCs w:val="24"/>
          <w:shd w:val="clear" w:color="auto" w:fill="FFFFFF"/>
          <w:lang w:eastAsia="hu-HU"/>
        </w:rPr>
        <w:t>után következett be, hogy igent mondott. A sorrend itt nagyon fontos, mert nem az</w:t>
      </w:r>
      <w:r w:rsidR="00F47746">
        <w:rPr>
          <w:rFonts w:ascii="Times New Roman" w:eastAsia="Times New Roman" w:hAnsi="Times New Roman" w:cs="Times New Roman"/>
          <w:color w:val="000000"/>
          <w:sz w:val="24"/>
          <w:szCs w:val="24"/>
          <w:shd w:val="clear" w:color="auto" w:fill="FFFFFF"/>
          <w:lang w:eastAsia="hu-HU"/>
        </w:rPr>
        <w:t xml:space="preserve"> </w:t>
      </w:r>
      <w:r>
        <w:rPr>
          <w:rFonts w:ascii="Times New Roman" w:eastAsia="Times New Roman" w:hAnsi="Times New Roman" w:cs="Times New Roman"/>
          <w:color w:val="000000"/>
          <w:sz w:val="24"/>
          <w:szCs w:val="24"/>
          <w:shd w:val="clear" w:color="auto" w:fill="FFFFFF"/>
          <w:lang w:eastAsia="hu-HU"/>
        </w:rPr>
        <w:t xml:space="preserve">után követte Jézust, hogy megváltozott az élete, és az </w:t>
      </w:r>
      <w:r w:rsidR="00F47746">
        <w:rPr>
          <w:rFonts w:ascii="Times New Roman" w:eastAsia="Times New Roman" w:hAnsi="Times New Roman" w:cs="Times New Roman"/>
          <w:color w:val="000000"/>
          <w:sz w:val="24"/>
          <w:szCs w:val="24"/>
          <w:shd w:val="clear" w:color="auto" w:fill="FFFFFF"/>
          <w:lang w:eastAsia="hu-HU"/>
        </w:rPr>
        <w:t>jobban tetszett neki, tehát megérte követni Jézust, hanem előbb követte, ez lehetővé tette, hogy Isten elfogadó kegyelmét Krisztusban megtapasztalja és ezután lett a belső kör tagja.</w:t>
      </w:r>
    </w:p>
    <w:p w:rsidR="003864B1" w:rsidRDefault="00F47746" w:rsidP="00FA1BAA">
      <w:pPr>
        <w:spacing w:after="0" w:line="360" w:lineRule="auto"/>
        <w:ind w:firstLine="708"/>
        <w:rPr>
          <w:rFonts w:ascii="Times New Roman" w:eastAsia="Times New Roman" w:hAnsi="Times New Roman" w:cs="Times New Roman"/>
          <w:color w:val="000000"/>
          <w:sz w:val="24"/>
          <w:szCs w:val="24"/>
          <w:shd w:val="clear" w:color="auto" w:fill="FFFFFF"/>
          <w:lang w:eastAsia="hu-HU"/>
        </w:rPr>
      </w:pPr>
      <w:r>
        <w:rPr>
          <w:rFonts w:ascii="Times New Roman" w:eastAsia="Times New Roman" w:hAnsi="Times New Roman" w:cs="Times New Roman"/>
          <w:color w:val="000000"/>
          <w:sz w:val="24"/>
          <w:szCs w:val="24"/>
          <w:shd w:val="clear" w:color="auto" w:fill="FFFFFF"/>
          <w:lang w:eastAsia="hu-HU"/>
        </w:rPr>
        <w:t xml:space="preserve"> Az asztali beszélgetés közben Jézus meghallotta, hogy a többi tanítványnak, valószínűleg a másik négynek az asztal másik szélén, szóltak a farizeusok írástudói,  hogy nem jól vannak a dolgok, a Mester bűnösökkel étkezik és ezáltal ő maga is „fertőzött” lesz, tehát nem érintkezhetnek majd vele a „tiszták”. Ebből a látszólag jóakaratú féltést tartalmazó megjegyzésből is kiderül, hogy a nagyon sokat tudók nem ismerik fel, hogy ki ül velük egy asztalnál. Abban nem vagyunk biztosak, hogy a vámszedők és a bűnösök tudták pontosan, de nem is ez a lényeg. A fontos az, hogy Jézus tapasztalati valósággá tegye, hogy milyen az, </w:t>
      </w:r>
      <w:r>
        <w:rPr>
          <w:rFonts w:ascii="Times New Roman" w:eastAsia="Times New Roman" w:hAnsi="Times New Roman" w:cs="Times New Roman"/>
          <w:color w:val="000000"/>
          <w:sz w:val="24"/>
          <w:szCs w:val="24"/>
          <w:shd w:val="clear" w:color="auto" w:fill="FFFFFF"/>
          <w:lang w:eastAsia="hu-HU"/>
        </w:rPr>
        <w:lastRenderedPageBreak/>
        <w:t>amikor elközelít Isten országa, amikor a bűnbocsánat nem jövőidejű és bizonytalan, hanem jelen idejű és biztos, hogy az ő hallgatósága megértse, hogy Isten kegyelme és szeretete nem szép elmélet, amit csak a tökéletesek hallhatnak meg, hanem mindenkihez szól, és mindenkit magához fogad, aki válaszol rá és Krisztusban közeledik Istenhez. Ennél az asztalnál tehát nem az történt, amire a szegény farizeusi írástudók gondoltak, hogy egy művelt rabbi most mindenféle módon a vallási előírások szerint fertőzött lesz és karanténba kell zárni, hanem hogy MINDENKI, aki hajlandó volt meghallani Jézus hívó szavát, vagy csak a szíve indította és vágyott, és odatelepedett, az megtisztult! Szóba sem került a megtisztulás és a bűnbocsánat, de cselekedetek által, Jézus elfogadó szeretete által végbement. Ahogyan Lévin is látjuk, onnan megváltozott életű és értékrendű emberek állhattak fel.</w:t>
      </w:r>
    </w:p>
    <w:p w:rsidR="00FA1BAA" w:rsidRDefault="00FA1BAA" w:rsidP="002A1469">
      <w:pPr>
        <w:spacing w:after="0" w:line="360" w:lineRule="auto"/>
        <w:rPr>
          <w:rFonts w:ascii="Times New Roman" w:eastAsia="Times New Roman" w:hAnsi="Times New Roman" w:cs="Times New Roman"/>
          <w:color w:val="000000"/>
          <w:sz w:val="24"/>
          <w:szCs w:val="24"/>
          <w:shd w:val="clear" w:color="auto" w:fill="FFFFFF"/>
          <w:lang w:eastAsia="hu-HU"/>
        </w:rPr>
      </w:pPr>
    </w:p>
    <w:p w:rsidR="00FA1BAA" w:rsidRDefault="00FA1BAA" w:rsidP="002A1469">
      <w:pPr>
        <w:spacing w:after="0" w:line="360" w:lineRule="auto"/>
        <w:rPr>
          <w:rFonts w:ascii="Times New Roman" w:eastAsia="Times New Roman" w:hAnsi="Times New Roman" w:cs="Times New Roman"/>
          <w:color w:val="000000"/>
          <w:sz w:val="24"/>
          <w:szCs w:val="24"/>
          <w:shd w:val="clear" w:color="auto" w:fill="FFFFFF"/>
          <w:lang w:eastAsia="hu-HU"/>
        </w:rPr>
      </w:pPr>
    </w:p>
    <w:p w:rsidR="00F47746" w:rsidRDefault="00F47746" w:rsidP="00FA1BAA">
      <w:pPr>
        <w:spacing w:after="0" w:line="360" w:lineRule="auto"/>
        <w:ind w:firstLine="708"/>
        <w:rPr>
          <w:rFonts w:ascii="Times New Roman" w:eastAsia="Times New Roman" w:hAnsi="Times New Roman" w:cs="Times New Roman"/>
          <w:color w:val="000000"/>
          <w:sz w:val="24"/>
          <w:szCs w:val="24"/>
          <w:shd w:val="clear" w:color="auto" w:fill="FFFFFF"/>
          <w:lang w:eastAsia="hu-HU"/>
        </w:rPr>
      </w:pPr>
      <w:r>
        <w:rPr>
          <w:rFonts w:ascii="Times New Roman" w:eastAsia="Times New Roman" w:hAnsi="Times New Roman" w:cs="Times New Roman"/>
          <w:color w:val="000000"/>
          <w:sz w:val="24"/>
          <w:szCs w:val="24"/>
          <w:shd w:val="clear" w:color="auto" w:fill="FFFFFF"/>
          <w:lang w:eastAsia="hu-HU"/>
        </w:rPr>
        <w:t>Jézus nyilván meghallja a tanítványainak mondott figyelmeztetést</w:t>
      </w:r>
      <w:r w:rsidR="00BC3C4F">
        <w:rPr>
          <w:rFonts w:ascii="Times New Roman" w:eastAsia="Times New Roman" w:hAnsi="Times New Roman" w:cs="Times New Roman"/>
          <w:color w:val="000000"/>
          <w:sz w:val="24"/>
          <w:szCs w:val="24"/>
          <w:shd w:val="clear" w:color="auto" w:fill="FFFFFF"/>
          <w:lang w:eastAsia="hu-HU"/>
        </w:rPr>
        <w:t>, és egy görög közmondással válaszol először a művelteknek – nem lehet, hogy ne halljuk ki belőle az iróniát –„ Nem az egészségeseknek van szükségük orvosra, hanem a betegeknek” – azaz ő gyógyító hatalomként van itt jelen, nem pedig hogy jelenlétével megerősítse és hitelesítse azt az életformát, amiből az asztaltársai jönnek. Ő itt az erő és a tudás, aki változtat, nem pedig a befolyásolható jellem, aki nem tud nemet mondani a bűnnek és a törvényszegésnek.</w:t>
      </w:r>
    </w:p>
    <w:p w:rsidR="00BC3C4F" w:rsidRDefault="00BC3C4F" w:rsidP="002A1469">
      <w:pPr>
        <w:spacing w:after="0" w:line="360" w:lineRule="auto"/>
        <w:rPr>
          <w:rFonts w:ascii="Times New Roman" w:eastAsia="Times New Roman" w:hAnsi="Times New Roman" w:cs="Times New Roman"/>
          <w:color w:val="000000"/>
          <w:sz w:val="24"/>
          <w:szCs w:val="24"/>
          <w:shd w:val="clear" w:color="auto" w:fill="FFFFFF"/>
          <w:lang w:eastAsia="hu-HU"/>
        </w:rPr>
      </w:pPr>
      <w:r>
        <w:rPr>
          <w:rFonts w:ascii="Times New Roman" w:eastAsia="Times New Roman" w:hAnsi="Times New Roman" w:cs="Times New Roman"/>
          <w:color w:val="000000"/>
          <w:sz w:val="24"/>
          <w:szCs w:val="24"/>
          <w:shd w:val="clear" w:color="auto" w:fill="FFFFFF"/>
          <w:lang w:eastAsia="hu-HU"/>
        </w:rPr>
        <w:t>„nem azért jöttem, hogy az igazakat hívjam, hanem hogy a bűnösöket.” folytatja.</w:t>
      </w:r>
    </w:p>
    <w:p w:rsidR="00BC3C4F" w:rsidRDefault="00BC3C4F" w:rsidP="002A1469">
      <w:pPr>
        <w:spacing w:after="0" w:line="360" w:lineRule="auto"/>
        <w:rPr>
          <w:rFonts w:ascii="Times New Roman" w:eastAsia="Times New Roman" w:hAnsi="Times New Roman" w:cs="Times New Roman"/>
          <w:color w:val="000000"/>
          <w:sz w:val="24"/>
          <w:szCs w:val="24"/>
          <w:shd w:val="clear" w:color="auto" w:fill="FFFFFF"/>
          <w:lang w:eastAsia="hu-HU"/>
        </w:rPr>
      </w:pPr>
      <w:r>
        <w:rPr>
          <w:rFonts w:ascii="Times New Roman" w:eastAsia="Times New Roman" w:hAnsi="Times New Roman" w:cs="Times New Roman"/>
          <w:color w:val="000000"/>
          <w:sz w:val="24"/>
          <w:szCs w:val="24"/>
          <w:shd w:val="clear" w:color="auto" w:fill="FFFFFF"/>
          <w:lang w:eastAsia="hu-HU"/>
        </w:rPr>
        <w:t>A második mondat a szinoptikusoknál enyhébb, mert említik, hogy „megtérésre”, sőt a régi Károli is odateszi, hogy a bűnösöket megtérésre, van kézirat, ami tartalmazza, van, amelyik nem.</w:t>
      </w:r>
    </w:p>
    <w:p w:rsidR="00BC3C4F" w:rsidRDefault="00BC3C4F" w:rsidP="00FA1BAA">
      <w:pPr>
        <w:spacing w:after="0" w:line="360" w:lineRule="auto"/>
        <w:ind w:firstLine="708"/>
        <w:rPr>
          <w:rFonts w:ascii="Times New Roman" w:eastAsia="Times New Roman" w:hAnsi="Times New Roman" w:cs="Times New Roman"/>
          <w:color w:val="000000"/>
          <w:sz w:val="24"/>
          <w:szCs w:val="24"/>
          <w:shd w:val="clear" w:color="auto" w:fill="FFFFFF"/>
          <w:lang w:eastAsia="hu-HU"/>
        </w:rPr>
      </w:pPr>
      <w:r>
        <w:rPr>
          <w:rFonts w:ascii="Times New Roman" w:eastAsia="Times New Roman" w:hAnsi="Times New Roman" w:cs="Times New Roman"/>
          <w:color w:val="000000"/>
          <w:sz w:val="24"/>
          <w:szCs w:val="24"/>
          <w:shd w:val="clear" w:color="auto" w:fill="FFFFFF"/>
          <w:lang w:eastAsia="hu-HU"/>
        </w:rPr>
        <w:t>Ha most a szigorúbb megfogalmazást olvassuk elsőnek, akkor Márk szándéka nyilvánvaló. Mindenki annyira igaz, amennyire képes elfogadni az egyedüli Igazt, Jézus Krisztust. Vele szemben senkinek sincs igazsága, a törvény pontos megtartása pedig ebben az esetben semmit sem számít, inkább hátrány, mert ha olvastak a Megváltóról, miért nem hittek benne, mikor ott volt előttük.</w:t>
      </w:r>
    </w:p>
    <w:p w:rsidR="00BC3C4F" w:rsidRDefault="00BC3C4F" w:rsidP="002A1469">
      <w:pPr>
        <w:spacing w:after="0" w:line="360" w:lineRule="auto"/>
        <w:rPr>
          <w:rFonts w:ascii="Times New Roman" w:eastAsia="Times New Roman" w:hAnsi="Times New Roman" w:cs="Times New Roman"/>
          <w:color w:val="000000"/>
          <w:sz w:val="24"/>
          <w:szCs w:val="24"/>
          <w:shd w:val="clear" w:color="auto" w:fill="FFFFFF"/>
          <w:lang w:eastAsia="hu-HU"/>
        </w:rPr>
      </w:pPr>
      <w:r>
        <w:rPr>
          <w:rFonts w:ascii="Times New Roman" w:eastAsia="Times New Roman" w:hAnsi="Times New Roman" w:cs="Times New Roman"/>
          <w:color w:val="000000"/>
          <w:sz w:val="24"/>
          <w:szCs w:val="24"/>
          <w:shd w:val="clear" w:color="auto" w:fill="FFFFFF"/>
          <w:lang w:eastAsia="hu-HU"/>
        </w:rPr>
        <w:t xml:space="preserve">A kortörténeti kutatások szerint Márk nem volt szem és fültanúja a történteknek, de Péter mellett sokat dolgozott és lejegyezte a prédikációit, bizonyságtételeit.  Márk tehát tőle tudhatta ezt a jelenetet is. Szinte érezni Péter dühét, aki nem könnyít semmit a farizeusok </w:t>
      </w:r>
      <w:r w:rsidR="00F25ED3">
        <w:rPr>
          <w:rFonts w:ascii="Times New Roman" w:eastAsia="Times New Roman" w:hAnsi="Times New Roman" w:cs="Times New Roman"/>
          <w:color w:val="000000"/>
          <w:sz w:val="24"/>
          <w:szCs w:val="24"/>
          <w:shd w:val="clear" w:color="auto" w:fill="FFFFFF"/>
          <w:lang w:eastAsia="hu-HU"/>
        </w:rPr>
        <w:t xml:space="preserve">dolgán. Nem az igazakat hívni jöttem, hanem a bűnösöket – MAGAMHOZ. Jézusban pedig minden más megtörténik: a megtérés, Isten országának a megtapasztalása, a kegyelem valósága, a bűnbocsánat újjászülő ereje, mind mind saját tapasztalat lehet az olvasott </w:t>
      </w:r>
      <w:r w:rsidR="00F25ED3">
        <w:rPr>
          <w:rFonts w:ascii="Times New Roman" w:eastAsia="Times New Roman" w:hAnsi="Times New Roman" w:cs="Times New Roman"/>
          <w:color w:val="000000"/>
          <w:sz w:val="24"/>
          <w:szCs w:val="24"/>
          <w:shd w:val="clear" w:color="auto" w:fill="FFFFFF"/>
          <w:lang w:eastAsia="hu-HU"/>
        </w:rPr>
        <w:lastRenderedPageBreak/>
        <w:t>igazsággal és a belőle fakadó megigazult önhittséggel szemben. Ő a mérce, ő a kapu, ahogy máshol mondja. Vagy rajta keresztül lehet előre, az életre haladni, vagy sehogy.</w:t>
      </w:r>
    </w:p>
    <w:p w:rsidR="00F25ED3" w:rsidRDefault="00F25ED3" w:rsidP="002A1469">
      <w:pPr>
        <w:spacing w:after="0" w:line="360" w:lineRule="auto"/>
        <w:rPr>
          <w:rFonts w:ascii="Times New Roman" w:eastAsia="Times New Roman" w:hAnsi="Times New Roman" w:cs="Times New Roman"/>
          <w:color w:val="000000"/>
          <w:sz w:val="24"/>
          <w:szCs w:val="24"/>
          <w:shd w:val="clear" w:color="auto" w:fill="FFFFFF"/>
          <w:lang w:eastAsia="hu-HU"/>
        </w:rPr>
      </w:pPr>
      <w:r>
        <w:rPr>
          <w:rFonts w:ascii="Times New Roman" w:eastAsia="Times New Roman" w:hAnsi="Times New Roman" w:cs="Times New Roman"/>
          <w:color w:val="000000"/>
          <w:sz w:val="24"/>
          <w:szCs w:val="24"/>
          <w:shd w:val="clear" w:color="auto" w:fill="FFFFFF"/>
          <w:lang w:eastAsia="hu-HU"/>
        </w:rPr>
        <w:t>A „bűnösöket megtérésre” szókapcsolat eltávolít kissé, hiszen az emberen fog múlni, hogy akarja-e a megtérést vagy nem akarja, a cselekvésről áttevődik a hangsúly a meggondolásra. Azt pedig tudjuk, hogy Péter nem a meggondolásairól volt elismert, hanem a hirtelen, határozott, szenvedélyes és életet alapjaiban megrázó döntéseiről…</w:t>
      </w:r>
    </w:p>
    <w:p w:rsidR="004237F6" w:rsidRDefault="00F25ED3" w:rsidP="00FA1BAA">
      <w:pPr>
        <w:spacing w:after="0" w:line="360" w:lineRule="auto"/>
        <w:ind w:firstLine="708"/>
        <w:rPr>
          <w:rFonts w:ascii="Times New Roman" w:eastAsia="Times New Roman" w:hAnsi="Times New Roman" w:cs="Times New Roman"/>
          <w:color w:val="000000"/>
          <w:sz w:val="24"/>
          <w:szCs w:val="24"/>
          <w:shd w:val="clear" w:color="auto" w:fill="FFFFFF"/>
          <w:lang w:eastAsia="hu-HU"/>
        </w:rPr>
      </w:pPr>
      <w:r>
        <w:rPr>
          <w:rFonts w:ascii="Times New Roman" w:eastAsia="Times New Roman" w:hAnsi="Times New Roman" w:cs="Times New Roman"/>
          <w:color w:val="000000"/>
          <w:sz w:val="24"/>
          <w:szCs w:val="24"/>
          <w:shd w:val="clear" w:color="auto" w:fill="FFFFFF"/>
          <w:lang w:eastAsia="hu-HU"/>
        </w:rPr>
        <w:t>Ugyancsak a kortörténeti kutatások mutatnak rá, hogy ez a textus nem csak Lévi elhívás története miatt volt fontos az egyház számára, hanem később is, amikor gond keletkezett abból, hogy ki közeledhet Krisztus asztalához, amikor már nem volt biztos, hogy a zsidó származású keresztyének leülnek egy asztalhoz a pogánykeresztyénekkel, hiszen ők kevésbé igazak, mint a zsidók, a vallásos múltjuk miatt.</w:t>
      </w:r>
      <w:r w:rsidR="004237F6">
        <w:rPr>
          <w:rFonts w:ascii="Times New Roman" w:eastAsia="Times New Roman" w:hAnsi="Times New Roman" w:cs="Times New Roman"/>
          <w:color w:val="000000"/>
          <w:sz w:val="24"/>
          <w:szCs w:val="24"/>
          <w:shd w:val="clear" w:color="auto" w:fill="FFFFFF"/>
          <w:lang w:eastAsia="hu-HU"/>
        </w:rPr>
        <w:t xml:space="preserve"> Talán volt idő, hogy még magyarázkodni is kellett a nyilvánosságnak, hogy miért vállalnak a keresztyének közösséget mindenféle rovott múltú, ismeretlen hitű és egzisztenciájú emberekkel.</w:t>
      </w:r>
    </w:p>
    <w:p w:rsidR="00F25ED3" w:rsidRDefault="00F25ED3" w:rsidP="002A1469">
      <w:pPr>
        <w:spacing w:after="0" w:line="360" w:lineRule="auto"/>
        <w:rPr>
          <w:rFonts w:ascii="Times New Roman" w:eastAsia="Times New Roman" w:hAnsi="Times New Roman" w:cs="Times New Roman"/>
          <w:color w:val="000000"/>
          <w:sz w:val="24"/>
          <w:szCs w:val="24"/>
          <w:shd w:val="clear" w:color="auto" w:fill="FFFFFF"/>
          <w:lang w:eastAsia="hu-HU"/>
        </w:rPr>
      </w:pPr>
      <w:r>
        <w:rPr>
          <w:rFonts w:ascii="Times New Roman" w:eastAsia="Times New Roman" w:hAnsi="Times New Roman" w:cs="Times New Roman"/>
          <w:color w:val="000000"/>
          <w:sz w:val="24"/>
          <w:szCs w:val="24"/>
          <w:shd w:val="clear" w:color="auto" w:fill="FFFFFF"/>
          <w:lang w:eastAsia="hu-HU"/>
        </w:rPr>
        <w:t xml:space="preserve"> Ez a történet akkor és azóta is arra mutat rá, hogy Krisztus a mi hétköznapi életünkön keresztül halad, akármi is a foglalkozásunk, megszólít, hogy kövessük őt. Az ő társaságában mindenfé</w:t>
      </w:r>
      <w:r w:rsidR="004237F6">
        <w:rPr>
          <w:rFonts w:ascii="Times New Roman" w:eastAsia="Times New Roman" w:hAnsi="Times New Roman" w:cs="Times New Roman"/>
          <w:color w:val="000000"/>
          <w:sz w:val="24"/>
          <w:szCs w:val="24"/>
          <w:shd w:val="clear" w:color="auto" w:fill="FFFFFF"/>
          <w:lang w:eastAsia="hu-HU"/>
        </w:rPr>
        <w:t xml:space="preserve">le megszólított emberek lesznek; lesznek, </w:t>
      </w:r>
      <w:r>
        <w:rPr>
          <w:rFonts w:ascii="Times New Roman" w:eastAsia="Times New Roman" w:hAnsi="Times New Roman" w:cs="Times New Roman"/>
          <w:color w:val="000000"/>
          <w:sz w:val="24"/>
          <w:szCs w:val="24"/>
          <w:shd w:val="clear" w:color="auto" w:fill="FFFFFF"/>
          <w:lang w:eastAsia="hu-HU"/>
        </w:rPr>
        <w:t xml:space="preserve">akik hozzánk hasonlítanak, és lesznek, akik egészen különböznek tőlünk. </w:t>
      </w:r>
      <w:r w:rsidR="004237F6">
        <w:rPr>
          <w:rFonts w:ascii="Times New Roman" w:eastAsia="Times New Roman" w:hAnsi="Times New Roman" w:cs="Times New Roman"/>
          <w:color w:val="000000"/>
          <w:sz w:val="24"/>
          <w:szCs w:val="24"/>
          <w:shd w:val="clear" w:color="auto" w:fill="FFFFFF"/>
          <w:lang w:eastAsia="hu-HU"/>
        </w:rPr>
        <w:t>Egy dolog kapcsolhat össze minket, ha észrevesszük, hogy Ő hívott oda az asztalhoz, Ő engedett oda az asztalhoz, mi az Ő hívására lehetünk ott, de nem azért, hogy egymásban keressük a hibát, hanem hogy Hozzá legyünk minél közelebb. Ez tesz bennünket közösséggé, nem pedig a saját szokásaink és közös vélekedéseink.  Adja Isten, hogy minden testvérünkben meg tudjuk látni a Krisztus asztalánál hozzánk közelebb vagy távolabb ülő, vagy éppen oda vágyakozó embert, és örülni tudjunk egymásnak és hálásak tudjunk lenni egymásért. Ámen.</w:t>
      </w:r>
    </w:p>
    <w:p w:rsidR="00F25ED3" w:rsidRPr="00601AA7" w:rsidRDefault="00F25ED3" w:rsidP="002A1469">
      <w:pPr>
        <w:spacing w:after="0" w:line="360" w:lineRule="auto"/>
        <w:rPr>
          <w:rFonts w:ascii="Times New Roman" w:eastAsia="Times New Roman" w:hAnsi="Times New Roman" w:cs="Times New Roman"/>
          <w:b/>
          <w:bCs/>
          <w:color w:val="494949"/>
          <w:sz w:val="24"/>
          <w:szCs w:val="24"/>
          <w:shd w:val="clear" w:color="auto" w:fill="FFFFFF"/>
          <w:lang w:eastAsia="hu-HU"/>
        </w:rPr>
      </w:pPr>
    </w:p>
    <w:p w:rsidR="00861F86" w:rsidRPr="003711C8" w:rsidRDefault="00861F86" w:rsidP="002A1469">
      <w:pPr>
        <w:spacing w:line="360" w:lineRule="auto"/>
        <w:rPr>
          <w:rFonts w:ascii="Times New Roman" w:hAnsi="Times New Roman" w:cs="Times New Roman"/>
          <w:sz w:val="24"/>
          <w:szCs w:val="24"/>
        </w:rPr>
      </w:pPr>
    </w:p>
    <w:sectPr w:rsidR="00861F86" w:rsidRPr="003711C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96A" w:rsidRDefault="0043196A" w:rsidP="00C861F1">
      <w:pPr>
        <w:spacing w:after="0" w:line="240" w:lineRule="auto"/>
      </w:pPr>
      <w:r>
        <w:separator/>
      </w:r>
    </w:p>
  </w:endnote>
  <w:endnote w:type="continuationSeparator" w:id="0">
    <w:p w:rsidR="0043196A" w:rsidRDefault="0043196A" w:rsidP="00C86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1F1" w:rsidRDefault="00C861F1">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0834303"/>
      <w:docPartObj>
        <w:docPartGallery w:val="Page Numbers (Bottom of Page)"/>
        <w:docPartUnique/>
      </w:docPartObj>
    </w:sdtPr>
    <w:sdtContent>
      <w:p w:rsidR="00C861F1" w:rsidRDefault="00C861F1">
        <w:pPr>
          <w:pStyle w:val="llb"/>
          <w:jc w:val="right"/>
        </w:pPr>
        <w:r>
          <w:fldChar w:fldCharType="begin"/>
        </w:r>
        <w:r>
          <w:instrText>PAGE   \* MERGEFORMAT</w:instrText>
        </w:r>
        <w:r>
          <w:fldChar w:fldCharType="separate"/>
        </w:r>
        <w:r>
          <w:rPr>
            <w:noProof/>
          </w:rPr>
          <w:t>2</w:t>
        </w:r>
        <w:r>
          <w:fldChar w:fldCharType="end"/>
        </w:r>
      </w:p>
    </w:sdtContent>
  </w:sdt>
  <w:p w:rsidR="00C861F1" w:rsidRDefault="00C861F1">
    <w:pPr>
      <w:pStyle w:val="llb"/>
    </w:pPr>
    <w:bookmarkStart w:id="4" w:name="_GoBack"/>
    <w:bookmarkEnd w:id="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1F1" w:rsidRDefault="00C861F1">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96A" w:rsidRDefault="0043196A" w:rsidP="00C861F1">
      <w:pPr>
        <w:spacing w:after="0" w:line="240" w:lineRule="auto"/>
      </w:pPr>
      <w:r>
        <w:separator/>
      </w:r>
    </w:p>
  </w:footnote>
  <w:footnote w:type="continuationSeparator" w:id="0">
    <w:p w:rsidR="0043196A" w:rsidRDefault="0043196A" w:rsidP="00C861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1F1" w:rsidRDefault="00C861F1">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1F1" w:rsidRDefault="00C861F1">
    <w:pPr>
      <w:pStyle w:val="lfej"/>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1F1" w:rsidRDefault="00C861F1">
    <w:pPr>
      <w:pStyle w:val="lfej"/>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AA7"/>
    <w:rsid w:val="00224ED1"/>
    <w:rsid w:val="002A1469"/>
    <w:rsid w:val="003711C8"/>
    <w:rsid w:val="003864B1"/>
    <w:rsid w:val="004237F6"/>
    <w:rsid w:val="0043196A"/>
    <w:rsid w:val="00513BAE"/>
    <w:rsid w:val="00591B95"/>
    <w:rsid w:val="00601AA7"/>
    <w:rsid w:val="006B1560"/>
    <w:rsid w:val="007C379D"/>
    <w:rsid w:val="007D0136"/>
    <w:rsid w:val="00861F86"/>
    <w:rsid w:val="008B4970"/>
    <w:rsid w:val="008C0D25"/>
    <w:rsid w:val="009A4ADD"/>
    <w:rsid w:val="00AB2C01"/>
    <w:rsid w:val="00BC1C66"/>
    <w:rsid w:val="00BC3C4F"/>
    <w:rsid w:val="00BE633C"/>
    <w:rsid w:val="00C861F1"/>
    <w:rsid w:val="00D86BD6"/>
    <w:rsid w:val="00E434B7"/>
    <w:rsid w:val="00E9089F"/>
    <w:rsid w:val="00F25ED3"/>
    <w:rsid w:val="00F47724"/>
    <w:rsid w:val="00F47746"/>
    <w:rsid w:val="00FA1BAA"/>
    <w:rsid w:val="00FF2B4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861F1"/>
    <w:pPr>
      <w:tabs>
        <w:tab w:val="center" w:pos="4536"/>
        <w:tab w:val="right" w:pos="9072"/>
      </w:tabs>
      <w:spacing w:after="0" w:line="240" w:lineRule="auto"/>
    </w:pPr>
  </w:style>
  <w:style w:type="character" w:customStyle="1" w:styleId="lfejChar">
    <w:name w:val="Élőfej Char"/>
    <w:basedOn w:val="Bekezdsalapbettpusa"/>
    <w:link w:val="lfej"/>
    <w:uiPriority w:val="99"/>
    <w:rsid w:val="00C861F1"/>
  </w:style>
  <w:style w:type="paragraph" w:styleId="llb">
    <w:name w:val="footer"/>
    <w:basedOn w:val="Norml"/>
    <w:link w:val="llbChar"/>
    <w:uiPriority w:val="99"/>
    <w:unhideWhenUsed/>
    <w:rsid w:val="00C861F1"/>
    <w:pPr>
      <w:tabs>
        <w:tab w:val="center" w:pos="4536"/>
        <w:tab w:val="right" w:pos="9072"/>
      </w:tabs>
      <w:spacing w:after="0" w:line="240" w:lineRule="auto"/>
    </w:pPr>
  </w:style>
  <w:style w:type="character" w:customStyle="1" w:styleId="llbChar">
    <w:name w:val="Élőláb Char"/>
    <w:basedOn w:val="Bekezdsalapbettpusa"/>
    <w:link w:val="llb"/>
    <w:uiPriority w:val="99"/>
    <w:rsid w:val="00C861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861F1"/>
    <w:pPr>
      <w:tabs>
        <w:tab w:val="center" w:pos="4536"/>
        <w:tab w:val="right" w:pos="9072"/>
      </w:tabs>
      <w:spacing w:after="0" w:line="240" w:lineRule="auto"/>
    </w:pPr>
  </w:style>
  <w:style w:type="character" w:customStyle="1" w:styleId="lfejChar">
    <w:name w:val="Élőfej Char"/>
    <w:basedOn w:val="Bekezdsalapbettpusa"/>
    <w:link w:val="lfej"/>
    <w:uiPriority w:val="99"/>
    <w:rsid w:val="00C861F1"/>
  </w:style>
  <w:style w:type="paragraph" w:styleId="llb">
    <w:name w:val="footer"/>
    <w:basedOn w:val="Norml"/>
    <w:link w:val="llbChar"/>
    <w:uiPriority w:val="99"/>
    <w:unhideWhenUsed/>
    <w:rsid w:val="00C861F1"/>
    <w:pPr>
      <w:tabs>
        <w:tab w:val="center" w:pos="4536"/>
        <w:tab w:val="right" w:pos="9072"/>
      </w:tabs>
      <w:spacing w:after="0" w:line="240" w:lineRule="auto"/>
    </w:pPr>
  </w:style>
  <w:style w:type="character" w:customStyle="1" w:styleId="llbChar">
    <w:name w:val="Élőláb Char"/>
    <w:basedOn w:val="Bekezdsalapbettpusa"/>
    <w:link w:val="llb"/>
    <w:uiPriority w:val="99"/>
    <w:rsid w:val="00C861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57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91881-3470-4CC8-8455-9CC0BA32D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6</Pages>
  <Words>1812</Words>
  <Characters>12508</Characters>
  <Application>Microsoft Office Word</Application>
  <DocSecurity>0</DocSecurity>
  <Lines>104</Lines>
  <Paragraphs>28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2018-10-12T08:22:00Z</dcterms:created>
  <dcterms:modified xsi:type="dcterms:W3CDTF">2018-10-13T20:42:00Z</dcterms:modified>
</cp:coreProperties>
</file>